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08B034" w14:textId="77777777" w:rsidR="005A4C3C" w:rsidRDefault="005A4C3C" w:rsidP="005A4C3C">
      <w:pPr>
        <w:pStyle w:val="PargrafodaLista1"/>
        <w:suppressAutoHyphens w:val="0"/>
        <w:rPr>
          <w:rFonts w:ascii="Arial" w:hAnsi="Arial" w:cs="Arial"/>
          <w:szCs w:val="22"/>
          <w:lang w:eastAsia="pt-BR" w:bidi="pt-BR"/>
        </w:rPr>
      </w:pPr>
    </w:p>
    <w:p w14:paraId="7A5C9E8B" w14:textId="77777777" w:rsidR="005A4C3C" w:rsidRDefault="005A4C3C" w:rsidP="005A4C3C">
      <w:pPr>
        <w:pStyle w:val="PargrafodaLista1"/>
        <w:suppressAutoHyphens w:val="0"/>
        <w:rPr>
          <w:rFonts w:ascii="Arial" w:hAnsi="Arial" w:cs="Arial"/>
          <w:szCs w:val="22"/>
          <w:lang w:eastAsia="pt-BR" w:bidi="pt-BR"/>
        </w:rPr>
      </w:pPr>
    </w:p>
    <w:p w14:paraId="4E3B2AAA" w14:textId="77777777" w:rsidR="005A4C3C" w:rsidRDefault="005A4C3C" w:rsidP="005A4C3C">
      <w:pPr>
        <w:pStyle w:val="PargrafodaLista1"/>
        <w:suppressAutoHyphens w:val="0"/>
        <w:rPr>
          <w:rFonts w:ascii="Arial" w:hAnsi="Arial" w:cs="Arial"/>
          <w:szCs w:val="22"/>
          <w:lang w:eastAsia="pt-BR" w:bidi="pt-BR"/>
        </w:rPr>
      </w:pPr>
    </w:p>
    <w:p w14:paraId="4EE09273" w14:textId="77777777" w:rsidR="005A4C3C" w:rsidRPr="0072256F" w:rsidRDefault="005A4C3C" w:rsidP="005D7D55">
      <w:pPr>
        <w:pStyle w:val="Corpodetexto"/>
        <w:jc w:val="center"/>
        <w:rPr>
          <w:color w:val="FF0000"/>
        </w:rPr>
      </w:pPr>
    </w:p>
    <w:p w14:paraId="185F25B0" w14:textId="77777777" w:rsidR="00002E4A" w:rsidRPr="00810AC4" w:rsidRDefault="00002E4A" w:rsidP="005D7D55">
      <w:pPr>
        <w:pStyle w:val="Ttulo"/>
        <w:rPr>
          <w:sz w:val="28"/>
          <w:szCs w:val="28"/>
        </w:rPr>
      </w:pPr>
      <w:r w:rsidRPr="00810AC4">
        <w:rPr>
          <w:sz w:val="28"/>
          <w:szCs w:val="28"/>
        </w:rPr>
        <w:t xml:space="preserve">CONSTRUÇÃO DE MURO DE CONTENÇÃO EM CORTINA ATIRANTADA </w:t>
      </w:r>
    </w:p>
    <w:p w14:paraId="15359799" w14:textId="77777777" w:rsidR="005A4C3C" w:rsidRPr="00810AC4" w:rsidRDefault="00002E4A" w:rsidP="00002E4A">
      <w:pPr>
        <w:pStyle w:val="Ttulo"/>
        <w:ind w:left="-142" w:right="283"/>
        <w:rPr>
          <w:sz w:val="26"/>
          <w:szCs w:val="28"/>
        </w:rPr>
      </w:pPr>
      <w:r w:rsidRPr="00810AC4">
        <w:rPr>
          <w:sz w:val="28"/>
          <w:szCs w:val="28"/>
        </w:rPr>
        <w:t>E MURO DE PESO TIPO GABIÃO AMBOS NA RUA JERONIMO DE CASTRO</w:t>
      </w:r>
      <w:r w:rsidR="004D5CF7" w:rsidRPr="00810AC4">
        <w:rPr>
          <w:sz w:val="28"/>
          <w:szCs w:val="28"/>
        </w:rPr>
        <w:t>,</w:t>
      </w:r>
      <w:r w:rsidRPr="00810AC4">
        <w:rPr>
          <w:sz w:val="28"/>
          <w:szCs w:val="28"/>
        </w:rPr>
        <w:t xml:space="preserve"> AMPARO- </w:t>
      </w:r>
      <w:r w:rsidR="005A4C3C" w:rsidRPr="00810AC4">
        <w:rPr>
          <w:sz w:val="26"/>
          <w:szCs w:val="28"/>
        </w:rPr>
        <w:t>MUNICÍPIO DE NOVA FRIBURGO</w:t>
      </w:r>
    </w:p>
    <w:p w14:paraId="44058713" w14:textId="77777777" w:rsidR="005A4C3C" w:rsidRPr="00810AC4" w:rsidRDefault="005A4C3C" w:rsidP="005A4C3C">
      <w:pPr>
        <w:pStyle w:val="Subttulo"/>
      </w:pPr>
    </w:p>
    <w:p w14:paraId="231BAA1D" w14:textId="77777777" w:rsidR="005A4C3C" w:rsidRPr="00810AC4" w:rsidRDefault="005A4C3C" w:rsidP="005A4C3C">
      <w:pPr>
        <w:pStyle w:val="Subttulo"/>
        <w:jc w:val="center"/>
        <w:rPr>
          <w:rFonts w:ascii="Arial" w:hAnsi="Arial" w:cs="Arial"/>
          <w:sz w:val="26"/>
        </w:rPr>
      </w:pPr>
    </w:p>
    <w:p w14:paraId="7759D593" w14:textId="77777777" w:rsidR="005A4C3C" w:rsidRPr="00810AC4" w:rsidRDefault="005A4C3C" w:rsidP="005A4C3C">
      <w:pPr>
        <w:pStyle w:val="Corpodetexto"/>
      </w:pPr>
    </w:p>
    <w:p w14:paraId="4C636DB3" w14:textId="77777777" w:rsidR="005A4C3C" w:rsidRPr="00810AC4" w:rsidRDefault="005A4C3C" w:rsidP="005A4C3C">
      <w:pPr>
        <w:pStyle w:val="Corpodetexto"/>
        <w:spacing w:after="0"/>
        <w:jc w:val="center"/>
        <w:rPr>
          <w:rFonts w:ascii="Arial" w:hAnsi="Arial" w:cs="Arial"/>
          <w:b/>
          <w:bCs/>
          <w:sz w:val="32"/>
          <w:u w:val="single"/>
        </w:rPr>
      </w:pPr>
      <w:r w:rsidRPr="00810AC4">
        <w:rPr>
          <w:rFonts w:ascii="Arial" w:hAnsi="Arial" w:cs="Arial"/>
          <w:b/>
          <w:bCs/>
          <w:sz w:val="32"/>
          <w:u w:val="single"/>
        </w:rPr>
        <w:t>TERMO DE REFERÊNCIA</w:t>
      </w:r>
    </w:p>
    <w:p w14:paraId="1D744B43" w14:textId="77777777" w:rsidR="005A4C3C" w:rsidRPr="00810AC4" w:rsidRDefault="005A4C3C" w:rsidP="005A4C3C">
      <w:pPr>
        <w:pStyle w:val="Corpodetexto"/>
        <w:spacing w:after="0"/>
        <w:jc w:val="center"/>
        <w:rPr>
          <w:rFonts w:ascii="Arial" w:hAnsi="Arial" w:cs="Arial"/>
          <w:b/>
          <w:bCs/>
          <w:sz w:val="32"/>
          <w:u w:val="single"/>
        </w:rPr>
      </w:pPr>
    </w:p>
    <w:p w14:paraId="11781E03" w14:textId="77777777" w:rsidR="005A4C3C" w:rsidRPr="00810AC4" w:rsidRDefault="005A4C3C" w:rsidP="005A4C3C">
      <w:pPr>
        <w:pStyle w:val="Corpodetexto"/>
        <w:spacing w:after="0"/>
        <w:jc w:val="center"/>
        <w:rPr>
          <w:rFonts w:ascii="Arial" w:hAnsi="Arial" w:cs="Arial"/>
          <w:b/>
          <w:bCs/>
          <w:sz w:val="32"/>
          <w:u w:val="single"/>
        </w:rPr>
      </w:pPr>
    </w:p>
    <w:p w14:paraId="4824164E" w14:textId="77777777" w:rsidR="005A4C3C" w:rsidRPr="00810AC4" w:rsidRDefault="005A4C3C" w:rsidP="005A4C3C">
      <w:pPr>
        <w:pStyle w:val="Corpodetexto"/>
        <w:spacing w:after="0"/>
        <w:jc w:val="center"/>
        <w:rPr>
          <w:rFonts w:ascii="Arial" w:hAnsi="Arial" w:cs="Arial"/>
          <w:b/>
          <w:bCs/>
          <w:sz w:val="32"/>
          <w:u w:val="single"/>
        </w:rPr>
      </w:pPr>
    </w:p>
    <w:p w14:paraId="2B789789" w14:textId="77777777" w:rsidR="005A4C3C" w:rsidRPr="00810AC4" w:rsidRDefault="005A4C3C" w:rsidP="005A4C3C">
      <w:pPr>
        <w:pStyle w:val="Corpodetexto"/>
        <w:spacing w:after="0"/>
        <w:jc w:val="center"/>
        <w:rPr>
          <w:rFonts w:ascii="Arial" w:hAnsi="Arial" w:cs="Arial"/>
          <w:b/>
          <w:bCs/>
          <w:sz w:val="32"/>
          <w:u w:val="single"/>
        </w:rPr>
      </w:pPr>
    </w:p>
    <w:p w14:paraId="4C5A3D82" w14:textId="77777777" w:rsidR="005A4C3C" w:rsidRPr="00810AC4" w:rsidRDefault="005A4C3C" w:rsidP="005A4C3C">
      <w:pPr>
        <w:pStyle w:val="Corpodetexto"/>
        <w:spacing w:after="0"/>
        <w:jc w:val="center"/>
        <w:rPr>
          <w:rFonts w:ascii="Arial" w:hAnsi="Arial" w:cs="Arial"/>
          <w:b/>
          <w:bCs/>
          <w:sz w:val="32"/>
          <w:u w:val="single"/>
        </w:rPr>
      </w:pPr>
    </w:p>
    <w:p w14:paraId="3CF67CCB" w14:textId="77777777" w:rsidR="005A4C3C" w:rsidRPr="00810AC4" w:rsidRDefault="005A4C3C" w:rsidP="005A4C3C">
      <w:pPr>
        <w:pStyle w:val="Corpodetexto"/>
        <w:spacing w:after="0"/>
        <w:jc w:val="center"/>
        <w:rPr>
          <w:rFonts w:ascii="Arial" w:hAnsi="Arial" w:cs="Arial"/>
          <w:b/>
          <w:bCs/>
          <w:sz w:val="32"/>
          <w:u w:val="single"/>
        </w:rPr>
      </w:pPr>
    </w:p>
    <w:p w14:paraId="571E460C" w14:textId="77777777" w:rsidR="005A4C3C" w:rsidRPr="00810AC4" w:rsidRDefault="005A4C3C" w:rsidP="005A4C3C">
      <w:pPr>
        <w:pStyle w:val="Corpodetexto"/>
        <w:spacing w:after="0"/>
        <w:jc w:val="center"/>
        <w:rPr>
          <w:rFonts w:ascii="Arial" w:hAnsi="Arial" w:cs="Arial"/>
          <w:b/>
          <w:bCs/>
          <w:sz w:val="32"/>
          <w:u w:val="single"/>
        </w:rPr>
      </w:pPr>
    </w:p>
    <w:p w14:paraId="3F720D15" w14:textId="77777777" w:rsidR="005A4C3C" w:rsidRPr="00810AC4" w:rsidRDefault="005A4C3C" w:rsidP="005A4C3C">
      <w:pPr>
        <w:pStyle w:val="Corpodetexto"/>
        <w:spacing w:after="0"/>
        <w:jc w:val="center"/>
        <w:rPr>
          <w:rFonts w:ascii="Arial" w:hAnsi="Arial" w:cs="Arial"/>
          <w:b/>
          <w:bCs/>
          <w:sz w:val="32"/>
          <w:u w:val="single"/>
        </w:rPr>
      </w:pPr>
    </w:p>
    <w:p w14:paraId="156CA67D" w14:textId="77777777" w:rsidR="005A4C3C" w:rsidRPr="00810AC4" w:rsidRDefault="005A4C3C" w:rsidP="005A4C3C">
      <w:pPr>
        <w:pStyle w:val="Corpodetexto"/>
        <w:spacing w:after="0"/>
        <w:jc w:val="center"/>
        <w:rPr>
          <w:rFonts w:ascii="Arial" w:hAnsi="Arial" w:cs="Arial"/>
          <w:b/>
          <w:bCs/>
          <w:sz w:val="32"/>
          <w:u w:val="single"/>
        </w:rPr>
      </w:pPr>
    </w:p>
    <w:p w14:paraId="043BC44F" w14:textId="77777777" w:rsidR="00A64FC7" w:rsidRPr="00810AC4" w:rsidRDefault="00A64FC7" w:rsidP="005A4C3C">
      <w:pPr>
        <w:pStyle w:val="Corpodetexto"/>
        <w:spacing w:after="0"/>
        <w:jc w:val="center"/>
        <w:rPr>
          <w:rFonts w:ascii="Arial" w:hAnsi="Arial" w:cs="Arial"/>
          <w:b/>
          <w:bCs/>
          <w:sz w:val="32"/>
          <w:u w:val="single"/>
        </w:rPr>
      </w:pPr>
    </w:p>
    <w:p w14:paraId="03E6B556" w14:textId="77777777" w:rsidR="005D7D55" w:rsidRPr="00810AC4" w:rsidRDefault="005D7D55" w:rsidP="005A4C3C">
      <w:pPr>
        <w:pStyle w:val="Corpodetexto"/>
        <w:spacing w:after="0"/>
        <w:jc w:val="center"/>
        <w:rPr>
          <w:rFonts w:ascii="Arial" w:hAnsi="Arial" w:cs="Arial"/>
          <w:b/>
          <w:bCs/>
          <w:sz w:val="32"/>
          <w:u w:val="single"/>
        </w:rPr>
      </w:pPr>
    </w:p>
    <w:p w14:paraId="44C76548" w14:textId="77777777" w:rsidR="005D7D55" w:rsidRPr="00810AC4" w:rsidRDefault="005D7D55" w:rsidP="005A4C3C">
      <w:pPr>
        <w:pStyle w:val="Corpodetexto"/>
        <w:spacing w:after="0"/>
        <w:jc w:val="center"/>
        <w:rPr>
          <w:rFonts w:ascii="Arial" w:hAnsi="Arial" w:cs="Arial"/>
          <w:b/>
          <w:bCs/>
          <w:sz w:val="32"/>
          <w:u w:val="single"/>
        </w:rPr>
      </w:pPr>
    </w:p>
    <w:p w14:paraId="3085481C" w14:textId="77777777" w:rsidR="005D7D55" w:rsidRPr="00810AC4" w:rsidRDefault="005D7D55" w:rsidP="005A4C3C">
      <w:pPr>
        <w:pStyle w:val="Corpodetexto"/>
        <w:spacing w:after="0"/>
        <w:jc w:val="center"/>
        <w:rPr>
          <w:rFonts w:ascii="Arial" w:hAnsi="Arial" w:cs="Arial"/>
          <w:b/>
          <w:bCs/>
          <w:sz w:val="32"/>
          <w:u w:val="single"/>
        </w:rPr>
      </w:pPr>
    </w:p>
    <w:p w14:paraId="042C228E" w14:textId="77777777" w:rsidR="00A64FC7" w:rsidRPr="00810AC4" w:rsidRDefault="00A64FC7" w:rsidP="005A4C3C">
      <w:pPr>
        <w:pStyle w:val="Corpodetexto"/>
        <w:spacing w:after="0"/>
        <w:jc w:val="center"/>
        <w:rPr>
          <w:rFonts w:ascii="Arial" w:hAnsi="Arial" w:cs="Arial"/>
          <w:b/>
          <w:bCs/>
          <w:sz w:val="32"/>
          <w:u w:val="single"/>
        </w:rPr>
      </w:pPr>
    </w:p>
    <w:p w14:paraId="2C3666E5" w14:textId="77777777" w:rsidR="005D7D55" w:rsidRPr="00810AC4" w:rsidRDefault="005D7D55" w:rsidP="005A4C3C">
      <w:pPr>
        <w:pStyle w:val="Corpodetexto"/>
        <w:spacing w:after="0"/>
        <w:jc w:val="center"/>
        <w:rPr>
          <w:rFonts w:ascii="Arial" w:hAnsi="Arial" w:cs="Arial"/>
          <w:b/>
          <w:bCs/>
          <w:sz w:val="32"/>
          <w:u w:val="single"/>
        </w:rPr>
      </w:pPr>
    </w:p>
    <w:p w14:paraId="3E1639B5" w14:textId="77777777" w:rsidR="00737B1C" w:rsidRPr="00810AC4" w:rsidRDefault="00737B1C" w:rsidP="005A4C3C">
      <w:pPr>
        <w:pStyle w:val="Corpodetexto"/>
        <w:spacing w:after="0"/>
        <w:jc w:val="center"/>
        <w:rPr>
          <w:rFonts w:ascii="Arial" w:hAnsi="Arial" w:cs="Arial"/>
          <w:b/>
          <w:bCs/>
          <w:sz w:val="32"/>
          <w:u w:val="single"/>
        </w:rPr>
      </w:pPr>
    </w:p>
    <w:p w14:paraId="75B09869" w14:textId="77777777" w:rsidR="00737B1C" w:rsidRPr="00810AC4" w:rsidRDefault="00737B1C" w:rsidP="005A4C3C">
      <w:pPr>
        <w:pStyle w:val="Corpodetexto"/>
        <w:spacing w:after="0"/>
        <w:jc w:val="center"/>
        <w:rPr>
          <w:rFonts w:ascii="Arial" w:hAnsi="Arial" w:cs="Arial"/>
          <w:b/>
          <w:bCs/>
          <w:sz w:val="32"/>
          <w:u w:val="single"/>
        </w:rPr>
      </w:pPr>
    </w:p>
    <w:p w14:paraId="12D3F52D" w14:textId="77777777" w:rsidR="00737B1C" w:rsidRPr="00810AC4" w:rsidRDefault="00737B1C" w:rsidP="005A4C3C">
      <w:pPr>
        <w:pStyle w:val="Corpodetexto"/>
        <w:spacing w:after="0"/>
        <w:jc w:val="center"/>
        <w:rPr>
          <w:rFonts w:ascii="Arial" w:hAnsi="Arial" w:cs="Arial"/>
          <w:b/>
          <w:bCs/>
          <w:sz w:val="32"/>
          <w:u w:val="single"/>
        </w:rPr>
      </w:pPr>
    </w:p>
    <w:p w14:paraId="68716ABB" w14:textId="77777777" w:rsidR="00737B1C" w:rsidRPr="00810AC4" w:rsidRDefault="00737B1C" w:rsidP="005A4C3C">
      <w:pPr>
        <w:pStyle w:val="Corpodetexto"/>
        <w:spacing w:after="0"/>
        <w:jc w:val="center"/>
        <w:rPr>
          <w:rFonts w:ascii="Arial" w:hAnsi="Arial" w:cs="Arial"/>
          <w:b/>
          <w:bCs/>
          <w:sz w:val="32"/>
          <w:u w:val="single"/>
        </w:rPr>
      </w:pPr>
    </w:p>
    <w:p w14:paraId="6218684A" w14:textId="77777777" w:rsidR="00737B1C" w:rsidRPr="00810AC4" w:rsidRDefault="00737B1C" w:rsidP="005A4C3C">
      <w:pPr>
        <w:pStyle w:val="Corpodetexto"/>
        <w:spacing w:after="0"/>
        <w:jc w:val="center"/>
        <w:rPr>
          <w:rFonts w:ascii="Arial" w:hAnsi="Arial" w:cs="Arial"/>
          <w:b/>
          <w:bCs/>
          <w:sz w:val="32"/>
          <w:u w:val="single"/>
        </w:rPr>
      </w:pPr>
    </w:p>
    <w:p w14:paraId="5D65CF59" w14:textId="77777777" w:rsidR="00737B1C" w:rsidRPr="00810AC4" w:rsidRDefault="00737B1C" w:rsidP="005A4C3C">
      <w:pPr>
        <w:pStyle w:val="Corpodetexto"/>
        <w:spacing w:after="0"/>
        <w:jc w:val="center"/>
        <w:rPr>
          <w:rFonts w:ascii="Arial" w:hAnsi="Arial" w:cs="Arial"/>
          <w:b/>
          <w:bCs/>
          <w:sz w:val="32"/>
          <w:u w:val="single"/>
        </w:rPr>
      </w:pPr>
    </w:p>
    <w:p w14:paraId="25D07BD3" w14:textId="77777777" w:rsidR="00737B1C" w:rsidRPr="00810AC4" w:rsidRDefault="00737B1C" w:rsidP="005A4C3C">
      <w:pPr>
        <w:pStyle w:val="Corpodetexto"/>
        <w:spacing w:after="0"/>
        <w:jc w:val="center"/>
        <w:rPr>
          <w:rFonts w:ascii="Arial" w:hAnsi="Arial" w:cs="Arial"/>
          <w:b/>
          <w:bCs/>
          <w:sz w:val="32"/>
          <w:u w:val="single"/>
        </w:rPr>
      </w:pPr>
    </w:p>
    <w:p w14:paraId="4A2B161C" w14:textId="77777777" w:rsidR="00737B1C" w:rsidRPr="00810AC4" w:rsidRDefault="00737B1C" w:rsidP="005A4C3C">
      <w:pPr>
        <w:pStyle w:val="Corpodetexto"/>
        <w:spacing w:after="0"/>
        <w:jc w:val="center"/>
        <w:rPr>
          <w:rFonts w:ascii="Arial" w:hAnsi="Arial" w:cs="Arial"/>
          <w:b/>
          <w:bCs/>
          <w:sz w:val="32"/>
          <w:u w:val="single"/>
        </w:rPr>
      </w:pPr>
    </w:p>
    <w:p w14:paraId="71FBFC72" w14:textId="77777777" w:rsidR="00737B1C" w:rsidRPr="00810AC4" w:rsidRDefault="00737B1C" w:rsidP="005A4C3C">
      <w:pPr>
        <w:pStyle w:val="Corpodetexto"/>
        <w:spacing w:after="0"/>
        <w:jc w:val="center"/>
        <w:rPr>
          <w:rFonts w:ascii="Arial" w:hAnsi="Arial" w:cs="Arial"/>
          <w:b/>
          <w:bCs/>
          <w:sz w:val="32"/>
          <w:u w:val="single"/>
        </w:rPr>
      </w:pPr>
    </w:p>
    <w:p w14:paraId="6B109E2B" w14:textId="77777777" w:rsidR="00737B1C" w:rsidRPr="00810AC4" w:rsidRDefault="00737B1C" w:rsidP="005A4C3C">
      <w:pPr>
        <w:pStyle w:val="Corpodetexto"/>
        <w:spacing w:after="0"/>
        <w:jc w:val="center"/>
        <w:rPr>
          <w:rFonts w:ascii="Arial" w:hAnsi="Arial" w:cs="Arial"/>
          <w:b/>
          <w:bCs/>
          <w:sz w:val="32"/>
          <w:u w:val="single"/>
        </w:rPr>
      </w:pPr>
    </w:p>
    <w:p w14:paraId="7790C217" w14:textId="77777777" w:rsidR="00737B1C" w:rsidRPr="00810AC4" w:rsidRDefault="00737B1C" w:rsidP="005A4C3C">
      <w:pPr>
        <w:pStyle w:val="Corpodetexto"/>
        <w:spacing w:after="0"/>
        <w:jc w:val="center"/>
        <w:rPr>
          <w:rFonts w:ascii="Arial" w:hAnsi="Arial" w:cs="Arial"/>
          <w:b/>
          <w:bCs/>
          <w:sz w:val="32"/>
          <w:u w:val="single"/>
        </w:rPr>
      </w:pPr>
    </w:p>
    <w:p w14:paraId="0772F0E8" w14:textId="77777777" w:rsidR="00737B1C" w:rsidRPr="00810AC4" w:rsidRDefault="00737B1C" w:rsidP="005A4C3C">
      <w:pPr>
        <w:pStyle w:val="Corpodetexto"/>
        <w:spacing w:after="0"/>
        <w:jc w:val="center"/>
        <w:rPr>
          <w:rFonts w:ascii="Arial" w:hAnsi="Arial" w:cs="Arial"/>
          <w:b/>
          <w:bCs/>
          <w:sz w:val="32"/>
          <w:u w:val="single"/>
        </w:rPr>
      </w:pPr>
    </w:p>
    <w:p w14:paraId="1FA9280C" w14:textId="77777777" w:rsidR="005A4C3C" w:rsidRPr="00810AC4" w:rsidRDefault="005A4C3C" w:rsidP="005A4C3C">
      <w:pPr>
        <w:pStyle w:val="Ttulo"/>
        <w:rPr>
          <w:sz w:val="26"/>
          <w:szCs w:val="28"/>
          <w:u w:val="none"/>
        </w:rPr>
      </w:pPr>
      <w:r w:rsidRPr="00810AC4">
        <w:rPr>
          <w:sz w:val="26"/>
          <w:szCs w:val="28"/>
          <w:u w:val="none"/>
        </w:rPr>
        <w:t>ÍNDICE</w:t>
      </w:r>
    </w:p>
    <w:p w14:paraId="3772140D" w14:textId="77777777" w:rsidR="005A4C3C" w:rsidRPr="00810AC4" w:rsidRDefault="005A4C3C" w:rsidP="005A4C3C">
      <w:pPr>
        <w:pStyle w:val="Subttulo"/>
      </w:pPr>
    </w:p>
    <w:p w14:paraId="2E77F956" w14:textId="77777777" w:rsidR="005A4C3C" w:rsidRPr="00810AC4" w:rsidRDefault="005A4C3C" w:rsidP="005A4C3C">
      <w:pPr>
        <w:rPr>
          <w:rFonts w:ascii="Arial" w:hAnsi="Arial" w:cs="Arial"/>
          <w:b/>
          <w:sz w:val="26"/>
          <w:szCs w:val="28"/>
        </w:rPr>
      </w:pPr>
    </w:p>
    <w:p w14:paraId="4BA51E13" w14:textId="77777777" w:rsidR="005A4C3C" w:rsidRPr="00810AC4" w:rsidRDefault="00CF0276" w:rsidP="005A4C3C">
      <w:pPr>
        <w:numPr>
          <w:ilvl w:val="0"/>
          <w:numId w:val="8"/>
        </w:numPr>
        <w:spacing w:before="60" w:after="60" w:line="240" w:lineRule="auto"/>
        <w:jc w:val="both"/>
        <w:rPr>
          <w:rFonts w:ascii="Arial" w:hAnsi="Arial" w:cs="Arial"/>
          <w:b/>
          <w:sz w:val="26"/>
          <w:szCs w:val="28"/>
        </w:rPr>
      </w:pPr>
      <w:r w:rsidRPr="00810AC4">
        <w:rPr>
          <w:rFonts w:ascii="Arial" w:hAnsi="Arial" w:cs="Arial"/>
          <w:b/>
          <w:sz w:val="26"/>
          <w:szCs w:val="28"/>
        </w:rPr>
        <w:t>CONSIDERAÇÕES INICIAIS, OBJETO E JUSTIFICATIVA</w:t>
      </w:r>
    </w:p>
    <w:p w14:paraId="187FA3D5" w14:textId="77777777" w:rsidR="005A4C3C" w:rsidRPr="00810AC4" w:rsidRDefault="00737CBD" w:rsidP="005A4C3C">
      <w:pPr>
        <w:numPr>
          <w:ilvl w:val="0"/>
          <w:numId w:val="8"/>
        </w:numPr>
        <w:spacing w:before="60" w:after="60" w:line="240" w:lineRule="auto"/>
        <w:jc w:val="both"/>
        <w:rPr>
          <w:rFonts w:ascii="Arial" w:hAnsi="Arial" w:cs="Arial"/>
          <w:b/>
          <w:sz w:val="26"/>
          <w:szCs w:val="28"/>
        </w:rPr>
      </w:pPr>
      <w:r w:rsidRPr="00810AC4">
        <w:rPr>
          <w:rFonts w:ascii="Arial" w:hAnsi="Arial" w:cs="Arial"/>
          <w:b/>
          <w:sz w:val="26"/>
          <w:szCs w:val="28"/>
        </w:rPr>
        <w:t>MEMORIAL DESCRITIVO</w:t>
      </w:r>
    </w:p>
    <w:p w14:paraId="73BCEF8D" w14:textId="71B36F07" w:rsidR="005A4C3C" w:rsidRPr="00810AC4" w:rsidRDefault="00810AC4" w:rsidP="005A4C3C">
      <w:pPr>
        <w:numPr>
          <w:ilvl w:val="0"/>
          <w:numId w:val="8"/>
        </w:numPr>
        <w:spacing w:before="60" w:after="60" w:line="240" w:lineRule="auto"/>
        <w:jc w:val="both"/>
        <w:rPr>
          <w:rFonts w:ascii="Arial" w:hAnsi="Arial" w:cs="Arial"/>
          <w:b/>
          <w:sz w:val="26"/>
          <w:szCs w:val="28"/>
        </w:rPr>
      </w:pPr>
      <w:r w:rsidRPr="00810AC4">
        <w:rPr>
          <w:rFonts w:ascii="Arial" w:hAnsi="Arial" w:cs="Arial"/>
          <w:b/>
          <w:sz w:val="26"/>
          <w:szCs w:val="28"/>
        </w:rPr>
        <w:t>GESTÃO DO</w:t>
      </w:r>
      <w:r w:rsidR="00CF0276" w:rsidRPr="00810AC4">
        <w:rPr>
          <w:rFonts w:ascii="Arial" w:hAnsi="Arial" w:cs="Arial"/>
          <w:b/>
          <w:sz w:val="26"/>
          <w:szCs w:val="28"/>
        </w:rPr>
        <w:t xml:space="preserve"> CONTRATO</w:t>
      </w:r>
    </w:p>
    <w:p w14:paraId="323EF7DF" w14:textId="77777777" w:rsidR="005A4C3C" w:rsidRPr="00810AC4" w:rsidRDefault="005A4C3C" w:rsidP="005A4C3C">
      <w:pPr>
        <w:numPr>
          <w:ilvl w:val="0"/>
          <w:numId w:val="8"/>
        </w:numPr>
        <w:spacing w:before="60" w:after="60" w:line="240" w:lineRule="auto"/>
        <w:jc w:val="both"/>
        <w:rPr>
          <w:rFonts w:ascii="Arial" w:hAnsi="Arial" w:cs="Arial"/>
          <w:b/>
          <w:sz w:val="26"/>
          <w:szCs w:val="28"/>
        </w:rPr>
      </w:pPr>
      <w:r w:rsidRPr="00810AC4">
        <w:rPr>
          <w:rFonts w:ascii="Arial" w:hAnsi="Arial" w:cs="Arial"/>
          <w:b/>
          <w:sz w:val="26"/>
          <w:szCs w:val="28"/>
        </w:rPr>
        <w:t>SEGURANÇA E MEDICINA DO TRABALHO</w:t>
      </w:r>
    </w:p>
    <w:p w14:paraId="34B80565" w14:textId="77777777" w:rsidR="005A4C3C" w:rsidRPr="00810AC4" w:rsidRDefault="005A4C3C" w:rsidP="005A4C3C">
      <w:pPr>
        <w:numPr>
          <w:ilvl w:val="0"/>
          <w:numId w:val="8"/>
        </w:numPr>
        <w:spacing w:before="60" w:after="60" w:line="240" w:lineRule="auto"/>
        <w:jc w:val="both"/>
        <w:rPr>
          <w:rFonts w:ascii="Arial" w:hAnsi="Arial" w:cs="Arial"/>
          <w:b/>
          <w:sz w:val="26"/>
          <w:szCs w:val="28"/>
        </w:rPr>
      </w:pPr>
      <w:r w:rsidRPr="00810AC4">
        <w:rPr>
          <w:rFonts w:ascii="Arial" w:hAnsi="Arial" w:cs="Arial"/>
          <w:b/>
          <w:sz w:val="26"/>
          <w:szCs w:val="28"/>
        </w:rPr>
        <w:t>GARANTIA DAS LICITANTES</w:t>
      </w:r>
    </w:p>
    <w:p w14:paraId="12B3D64D" w14:textId="77777777" w:rsidR="005A4C3C" w:rsidRPr="00810AC4" w:rsidRDefault="005A4C3C" w:rsidP="005A4C3C">
      <w:pPr>
        <w:numPr>
          <w:ilvl w:val="0"/>
          <w:numId w:val="8"/>
        </w:numPr>
        <w:spacing w:before="60" w:after="60" w:line="240" w:lineRule="auto"/>
        <w:jc w:val="both"/>
        <w:rPr>
          <w:rFonts w:ascii="Arial" w:hAnsi="Arial" w:cs="Arial"/>
          <w:b/>
          <w:sz w:val="26"/>
          <w:szCs w:val="28"/>
        </w:rPr>
      </w:pPr>
      <w:r w:rsidRPr="00810AC4">
        <w:rPr>
          <w:rFonts w:ascii="Arial" w:hAnsi="Arial" w:cs="Arial"/>
          <w:b/>
          <w:sz w:val="26"/>
          <w:szCs w:val="28"/>
        </w:rPr>
        <w:t>OBRIGAÇÕES DE CARÁTER TÉCNICO DA LICITANTE VENCEDORA</w:t>
      </w:r>
    </w:p>
    <w:p w14:paraId="1830FCF3" w14:textId="77777777" w:rsidR="005A4C3C" w:rsidRPr="00810AC4" w:rsidRDefault="005A4C3C" w:rsidP="005A4C3C">
      <w:pPr>
        <w:numPr>
          <w:ilvl w:val="0"/>
          <w:numId w:val="8"/>
        </w:numPr>
        <w:spacing w:before="60" w:after="60" w:line="240" w:lineRule="auto"/>
        <w:jc w:val="both"/>
        <w:rPr>
          <w:rFonts w:ascii="Arial" w:hAnsi="Arial" w:cs="Arial"/>
          <w:b/>
          <w:sz w:val="26"/>
          <w:szCs w:val="28"/>
        </w:rPr>
      </w:pPr>
      <w:r w:rsidRPr="00810AC4">
        <w:rPr>
          <w:rFonts w:ascii="Arial" w:hAnsi="Arial" w:cs="Arial"/>
          <w:b/>
          <w:sz w:val="26"/>
          <w:szCs w:val="28"/>
        </w:rPr>
        <w:t>VISITA TÉCNICA</w:t>
      </w:r>
    </w:p>
    <w:p w14:paraId="2A64B9DD" w14:textId="77777777" w:rsidR="005A4C3C"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FISCALIZAÇÃO E GERENCIAMENTO DO CONTRATO</w:t>
      </w:r>
    </w:p>
    <w:p w14:paraId="753B26FA" w14:textId="77777777" w:rsidR="005A4C3C"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QUALIFICAÇÃO TÉCNICA</w:t>
      </w:r>
    </w:p>
    <w:p w14:paraId="795340E6" w14:textId="77777777" w:rsidR="005A4C3C"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QUALIFICAÇÃO ECONÔMICO-FINANCEIRA</w:t>
      </w:r>
    </w:p>
    <w:p w14:paraId="09EDAFF8" w14:textId="77777777" w:rsidR="005A4C3C"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PRAZO</w:t>
      </w:r>
      <w:r w:rsidR="00737B1C" w:rsidRPr="00810AC4">
        <w:rPr>
          <w:rFonts w:ascii="Arial" w:hAnsi="Arial" w:cs="Arial"/>
          <w:b/>
          <w:sz w:val="26"/>
          <w:szCs w:val="28"/>
        </w:rPr>
        <w:t>S DE VIGENCIA E EXECUÇÃO</w:t>
      </w:r>
    </w:p>
    <w:p w14:paraId="7E846CAB" w14:textId="77777777" w:rsidR="005A4C3C"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CRONOGRAMA FÍSICO-FINANCEIRO</w:t>
      </w:r>
    </w:p>
    <w:p w14:paraId="3949E970" w14:textId="77777777" w:rsidR="005A4C3C"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CUSTOS E </w:t>
      </w:r>
      <w:proofErr w:type="spellStart"/>
      <w:r w:rsidRPr="00810AC4">
        <w:rPr>
          <w:rFonts w:ascii="Arial" w:hAnsi="Arial" w:cs="Arial"/>
          <w:b/>
          <w:sz w:val="26"/>
          <w:szCs w:val="28"/>
        </w:rPr>
        <w:t>BDI’s</w:t>
      </w:r>
      <w:proofErr w:type="spellEnd"/>
      <w:r w:rsidRPr="00810AC4">
        <w:rPr>
          <w:rFonts w:ascii="Arial" w:hAnsi="Arial" w:cs="Arial"/>
          <w:b/>
          <w:sz w:val="26"/>
          <w:szCs w:val="28"/>
        </w:rPr>
        <w:t xml:space="preserve"> CONSIDERADOS</w:t>
      </w:r>
    </w:p>
    <w:p w14:paraId="638D3757" w14:textId="77777777" w:rsidR="005A4C3C"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SANÇÕES</w:t>
      </w:r>
    </w:p>
    <w:p w14:paraId="3B90F3A6" w14:textId="77777777" w:rsidR="005A4C3C"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PAGAMENTOS</w:t>
      </w:r>
    </w:p>
    <w:p w14:paraId="42E0087D" w14:textId="77777777" w:rsidR="005A4C3C"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RETENÇÕES</w:t>
      </w:r>
    </w:p>
    <w:p w14:paraId="27B26D71" w14:textId="77777777" w:rsidR="005A4C3C"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JORNADA DE TRABALHO</w:t>
      </w:r>
    </w:p>
    <w:p w14:paraId="031D4D37" w14:textId="77777777" w:rsidR="005A4C3C"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POLÍTICA AMBIENTAL</w:t>
      </w:r>
    </w:p>
    <w:p w14:paraId="1627DD32" w14:textId="77777777" w:rsidR="005A4C3C"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POLÍTICA DE GOVERNANÇA E COMPLIANCE</w:t>
      </w:r>
    </w:p>
    <w:p w14:paraId="125D9312" w14:textId="77777777" w:rsidR="00BE7E9F"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w:t>
      </w:r>
      <w:r w:rsidR="00BE7E9F" w:rsidRPr="00810AC4">
        <w:rPr>
          <w:rFonts w:ascii="Arial" w:hAnsi="Arial" w:cs="Arial"/>
          <w:b/>
          <w:sz w:val="26"/>
          <w:szCs w:val="28"/>
        </w:rPr>
        <w:t>GERENCIAMENTO DE RISCOS</w:t>
      </w:r>
    </w:p>
    <w:p w14:paraId="2ADFE418" w14:textId="77777777" w:rsidR="005A4C3C" w:rsidRPr="00810AC4" w:rsidRDefault="00BE7E9F"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w:t>
      </w:r>
      <w:r w:rsidR="005A4C3C" w:rsidRPr="00810AC4">
        <w:rPr>
          <w:rFonts w:ascii="Arial" w:hAnsi="Arial" w:cs="Arial"/>
          <w:b/>
          <w:sz w:val="26"/>
          <w:szCs w:val="28"/>
        </w:rPr>
        <w:t>ANEXOS DESTE TERMO</w:t>
      </w:r>
    </w:p>
    <w:p w14:paraId="6A3E3C4A" w14:textId="77777777" w:rsidR="005A4C3C" w:rsidRPr="00810AC4" w:rsidRDefault="005A4C3C" w:rsidP="005A4C3C">
      <w:pPr>
        <w:numPr>
          <w:ilvl w:val="0"/>
          <w:numId w:val="8"/>
        </w:numPr>
        <w:tabs>
          <w:tab w:val="left" w:pos="750"/>
        </w:tabs>
        <w:spacing w:before="60" w:after="60" w:line="240" w:lineRule="auto"/>
        <w:jc w:val="both"/>
        <w:rPr>
          <w:rFonts w:ascii="Arial" w:hAnsi="Arial" w:cs="Arial"/>
          <w:b/>
          <w:sz w:val="26"/>
          <w:szCs w:val="28"/>
        </w:rPr>
      </w:pPr>
      <w:r w:rsidRPr="00810AC4">
        <w:rPr>
          <w:rFonts w:ascii="Arial" w:hAnsi="Arial" w:cs="Arial"/>
          <w:b/>
          <w:sz w:val="26"/>
          <w:szCs w:val="28"/>
        </w:rPr>
        <w:t xml:space="preserve">      FONTES DE CONSULTA</w:t>
      </w:r>
    </w:p>
    <w:p w14:paraId="709BDF56" w14:textId="77777777" w:rsidR="00286681" w:rsidRPr="00810AC4" w:rsidRDefault="0002585A" w:rsidP="00286681">
      <w:pPr>
        <w:pStyle w:val="Default"/>
        <w:rPr>
          <w:rFonts w:ascii="Arial" w:hAnsi="Arial" w:cs="Arial"/>
          <w:b/>
          <w:color w:val="auto"/>
          <w:sz w:val="26"/>
          <w:szCs w:val="26"/>
        </w:rPr>
      </w:pPr>
      <w:r w:rsidRPr="00810AC4">
        <w:rPr>
          <w:rFonts w:ascii="Arial" w:hAnsi="Arial" w:cs="Arial"/>
          <w:color w:val="auto"/>
          <w:sz w:val="22"/>
          <w:szCs w:val="22"/>
        </w:rPr>
        <w:t xml:space="preserve">  </w:t>
      </w:r>
      <w:r w:rsidRPr="00810AC4">
        <w:rPr>
          <w:rFonts w:ascii="Arial" w:hAnsi="Arial" w:cs="Arial"/>
          <w:b/>
          <w:color w:val="auto"/>
          <w:sz w:val="26"/>
          <w:szCs w:val="26"/>
        </w:rPr>
        <w:t>XXIII.      PROGRAMA DE TRABALHO</w:t>
      </w:r>
      <w:r w:rsidRPr="00810AC4">
        <w:rPr>
          <w:rFonts w:ascii="Arial" w:hAnsi="Arial" w:cs="Arial"/>
          <w:b/>
          <w:color w:val="auto"/>
          <w:sz w:val="26"/>
          <w:szCs w:val="26"/>
        </w:rPr>
        <w:tab/>
      </w:r>
    </w:p>
    <w:p w14:paraId="26D3DB22" w14:textId="77777777" w:rsidR="00432417" w:rsidRPr="00810AC4" w:rsidRDefault="00432417" w:rsidP="00286681">
      <w:pPr>
        <w:pStyle w:val="Default"/>
        <w:rPr>
          <w:rFonts w:ascii="Arial" w:hAnsi="Arial" w:cs="Arial"/>
          <w:color w:val="auto"/>
          <w:sz w:val="22"/>
          <w:szCs w:val="22"/>
        </w:rPr>
      </w:pPr>
    </w:p>
    <w:p w14:paraId="288A689E" w14:textId="77777777" w:rsidR="005A4C3C" w:rsidRPr="00810AC4" w:rsidRDefault="005A4C3C" w:rsidP="00286681">
      <w:pPr>
        <w:pStyle w:val="Default"/>
        <w:rPr>
          <w:rFonts w:ascii="Arial" w:hAnsi="Arial" w:cs="Arial"/>
          <w:color w:val="auto"/>
          <w:sz w:val="22"/>
          <w:szCs w:val="22"/>
        </w:rPr>
      </w:pPr>
    </w:p>
    <w:p w14:paraId="60DC30E4" w14:textId="77777777" w:rsidR="005A4C3C" w:rsidRPr="00810AC4" w:rsidRDefault="005A4C3C" w:rsidP="00286681">
      <w:pPr>
        <w:pStyle w:val="Default"/>
        <w:rPr>
          <w:rFonts w:ascii="Arial" w:hAnsi="Arial" w:cs="Arial"/>
          <w:color w:val="auto"/>
          <w:sz w:val="22"/>
          <w:szCs w:val="22"/>
        </w:rPr>
      </w:pPr>
    </w:p>
    <w:p w14:paraId="7A4C7D35" w14:textId="77777777" w:rsidR="005A4C3C" w:rsidRPr="00810AC4" w:rsidRDefault="005A4C3C" w:rsidP="00286681">
      <w:pPr>
        <w:pStyle w:val="Default"/>
        <w:rPr>
          <w:rFonts w:ascii="Arial" w:hAnsi="Arial" w:cs="Arial"/>
          <w:color w:val="auto"/>
          <w:sz w:val="22"/>
          <w:szCs w:val="22"/>
        </w:rPr>
      </w:pPr>
    </w:p>
    <w:p w14:paraId="636C470C" w14:textId="77777777" w:rsidR="005A4C3C" w:rsidRPr="00810AC4" w:rsidRDefault="005A4C3C" w:rsidP="00286681">
      <w:pPr>
        <w:pStyle w:val="Default"/>
        <w:rPr>
          <w:rFonts w:ascii="Arial" w:hAnsi="Arial" w:cs="Arial"/>
          <w:color w:val="auto"/>
          <w:sz w:val="22"/>
          <w:szCs w:val="22"/>
        </w:rPr>
      </w:pPr>
    </w:p>
    <w:p w14:paraId="4BEE8DAC" w14:textId="77777777" w:rsidR="005A4C3C" w:rsidRPr="00810AC4" w:rsidRDefault="005A4C3C" w:rsidP="00286681">
      <w:pPr>
        <w:pStyle w:val="Default"/>
        <w:rPr>
          <w:rFonts w:ascii="Arial" w:hAnsi="Arial" w:cs="Arial"/>
          <w:color w:val="auto"/>
          <w:sz w:val="22"/>
          <w:szCs w:val="22"/>
        </w:rPr>
      </w:pPr>
    </w:p>
    <w:p w14:paraId="19BDD20F" w14:textId="77777777" w:rsidR="005A4C3C" w:rsidRPr="00810AC4" w:rsidRDefault="005A4C3C" w:rsidP="00286681">
      <w:pPr>
        <w:pStyle w:val="Default"/>
        <w:rPr>
          <w:rFonts w:ascii="Arial" w:hAnsi="Arial" w:cs="Arial"/>
          <w:color w:val="auto"/>
          <w:sz w:val="22"/>
          <w:szCs w:val="22"/>
        </w:rPr>
      </w:pPr>
    </w:p>
    <w:p w14:paraId="2230435F" w14:textId="77777777" w:rsidR="005A4C3C" w:rsidRPr="00810AC4" w:rsidRDefault="005A4C3C" w:rsidP="00286681">
      <w:pPr>
        <w:pStyle w:val="Default"/>
        <w:rPr>
          <w:rFonts w:ascii="Arial" w:hAnsi="Arial" w:cs="Arial"/>
          <w:color w:val="auto"/>
          <w:sz w:val="22"/>
          <w:szCs w:val="22"/>
        </w:rPr>
      </w:pPr>
    </w:p>
    <w:p w14:paraId="309556A6" w14:textId="77777777" w:rsidR="005D7D55" w:rsidRPr="00810AC4" w:rsidRDefault="005D7D55" w:rsidP="00286681">
      <w:pPr>
        <w:pStyle w:val="Default"/>
        <w:rPr>
          <w:rFonts w:ascii="Arial" w:hAnsi="Arial" w:cs="Arial"/>
          <w:color w:val="auto"/>
          <w:sz w:val="22"/>
          <w:szCs w:val="22"/>
        </w:rPr>
      </w:pPr>
    </w:p>
    <w:p w14:paraId="6C29EE8D" w14:textId="77777777" w:rsidR="005D7D55" w:rsidRPr="00810AC4" w:rsidRDefault="005D7D55" w:rsidP="00286681">
      <w:pPr>
        <w:pStyle w:val="Default"/>
        <w:rPr>
          <w:rFonts w:ascii="Arial" w:hAnsi="Arial" w:cs="Arial"/>
          <w:color w:val="auto"/>
          <w:sz w:val="22"/>
          <w:szCs w:val="22"/>
        </w:rPr>
      </w:pPr>
    </w:p>
    <w:p w14:paraId="1FB185AB" w14:textId="2ED1AE52" w:rsidR="005A4C3C" w:rsidRDefault="005A4C3C" w:rsidP="00286681">
      <w:pPr>
        <w:pStyle w:val="Default"/>
        <w:rPr>
          <w:rFonts w:ascii="Arial" w:hAnsi="Arial" w:cs="Arial"/>
          <w:color w:val="auto"/>
          <w:sz w:val="22"/>
          <w:szCs w:val="22"/>
        </w:rPr>
      </w:pPr>
    </w:p>
    <w:p w14:paraId="3D1944CC" w14:textId="77777777" w:rsidR="00810AC4" w:rsidRPr="00810AC4" w:rsidRDefault="00810AC4" w:rsidP="00286681">
      <w:pPr>
        <w:pStyle w:val="Default"/>
        <w:rPr>
          <w:rFonts w:ascii="Arial" w:hAnsi="Arial" w:cs="Arial"/>
          <w:color w:val="auto"/>
          <w:sz w:val="22"/>
          <w:szCs w:val="22"/>
        </w:rPr>
      </w:pPr>
    </w:p>
    <w:p w14:paraId="1C31C2C3" w14:textId="77777777" w:rsidR="00286681" w:rsidRPr="00810AC4" w:rsidRDefault="00CF0276" w:rsidP="00BB2543">
      <w:pPr>
        <w:pStyle w:val="Default"/>
        <w:numPr>
          <w:ilvl w:val="0"/>
          <w:numId w:val="1"/>
        </w:numPr>
        <w:rPr>
          <w:rFonts w:ascii="Arial" w:hAnsi="Arial" w:cs="Arial"/>
          <w:b/>
          <w:bCs/>
          <w:color w:val="auto"/>
          <w:sz w:val="22"/>
          <w:szCs w:val="22"/>
        </w:rPr>
      </w:pPr>
      <w:r w:rsidRPr="00810AC4">
        <w:rPr>
          <w:rFonts w:ascii="Arial" w:hAnsi="Arial" w:cs="Arial"/>
          <w:b/>
          <w:bCs/>
          <w:color w:val="auto"/>
          <w:sz w:val="22"/>
          <w:szCs w:val="22"/>
        </w:rPr>
        <w:lastRenderedPageBreak/>
        <w:t xml:space="preserve">CONSIDERAÇÕES INICIAIS, </w:t>
      </w:r>
      <w:r w:rsidR="00286681" w:rsidRPr="00810AC4">
        <w:rPr>
          <w:rFonts w:ascii="Arial" w:hAnsi="Arial" w:cs="Arial"/>
          <w:b/>
          <w:bCs/>
          <w:color w:val="auto"/>
          <w:sz w:val="22"/>
          <w:szCs w:val="22"/>
        </w:rPr>
        <w:t xml:space="preserve">OBJETO </w:t>
      </w:r>
      <w:r w:rsidR="00BB2543" w:rsidRPr="00810AC4">
        <w:rPr>
          <w:rFonts w:ascii="Arial" w:hAnsi="Arial" w:cs="Arial"/>
          <w:b/>
          <w:bCs/>
          <w:color w:val="auto"/>
          <w:sz w:val="22"/>
          <w:szCs w:val="22"/>
        </w:rPr>
        <w:t>E JUS</w:t>
      </w:r>
      <w:r w:rsidRPr="00810AC4">
        <w:rPr>
          <w:rFonts w:ascii="Arial" w:hAnsi="Arial" w:cs="Arial"/>
          <w:b/>
          <w:bCs/>
          <w:color w:val="auto"/>
          <w:sz w:val="22"/>
          <w:szCs w:val="22"/>
        </w:rPr>
        <w:t>TIFICATIVA</w:t>
      </w:r>
    </w:p>
    <w:p w14:paraId="3C09633E" w14:textId="77777777" w:rsidR="00CF0276" w:rsidRPr="00810AC4" w:rsidRDefault="00CF0276" w:rsidP="00CF0276">
      <w:pPr>
        <w:pStyle w:val="Default"/>
        <w:ind w:left="405"/>
        <w:rPr>
          <w:rFonts w:ascii="Arial" w:hAnsi="Arial" w:cs="Arial"/>
          <w:b/>
          <w:bCs/>
          <w:color w:val="auto"/>
          <w:sz w:val="22"/>
          <w:szCs w:val="22"/>
        </w:rPr>
      </w:pPr>
    </w:p>
    <w:p w14:paraId="4F312866" w14:textId="77777777" w:rsidR="00CF0276" w:rsidRPr="00810AC4" w:rsidRDefault="00CF0276" w:rsidP="00C86F5A">
      <w:pPr>
        <w:pStyle w:val="Corpodetexto"/>
        <w:ind w:firstLine="708"/>
        <w:rPr>
          <w:rFonts w:ascii="Arial" w:hAnsi="Arial" w:cs="Arial"/>
          <w:sz w:val="22"/>
          <w:szCs w:val="22"/>
        </w:rPr>
      </w:pPr>
      <w:r w:rsidRPr="00810AC4">
        <w:rPr>
          <w:rFonts w:ascii="Arial" w:hAnsi="Arial" w:cs="Arial"/>
          <w:sz w:val="22"/>
          <w:szCs w:val="22"/>
        </w:rPr>
        <w:t>O presen</w:t>
      </w:r>
      <w:r w:rsidR="00EB5F17" w:rsidRPr="00810AC4">
        <w:rPr>
          <w:rFonts w:ascii="Arial" w:hAnsi="Arial" w:cs="Arial"/>
          <w:sz w:val="22"/>
          <w:szCs w:val="22"/>
        </w:rPr>
        <w:t>te TERMO DE REFERÊNCIA tem por objetivo</w:t>
      </w:r>
      <w:r w:rsidRPr="00810AC4">
        <w:rPr>
          <w:rFonts w:ascii="Arial" w:hAnsi="Arial" w:cs="Arial"/>
          <w:sz w:val="22"/>
          <w:szCs w:val="22"/>
        </w:rPr>
        <w:t xml:space="preserve"> estruturar o arcabouço da contratação de acordo com os recursos</w:t>
      </w:r>
      <w:r w:rsidR="00C86F5A" w:rsidRPr="00810AC4">
        <w:rPr>
          <w:rFonts w:ascii="Arial" w:hAnsi="Arial" w:cs="Arial"/>
          <w:sz w:val="22"/>
          <w:szCs w:val="22"/>
        </w:rPr>
        <w:t xml:space="preserve"> materiais e humanos disponíveis</w:t>
      </w:r>
      <w:r w:rsidRPr="00810AC4">
        <w:rPr>
          <w:rFonts w:ascii="Arial" w:hAnsi="Arial" w:cs="Arial"/>
          <w:sz w:val="22"/>
          <w:szCs w:val="22"/>
        </w:rPr>
        <w:t>, conhecimentos e histórico de obras realizadas</w:t>
      </w:r>
      <w:r w:rsidR="00C86F5A" w:rsidRPr="00810AC4">
        <w:rPr>
          <w:rFonts w:ascii="Arial" w:hAnsi="Arial" w:cs="Arial"/>
          <w:sz w:val="22"/>
          <w:szCs w:val="22"/>
        </w:rPr>
        <w:t>.</w:t>
      </w:r>
    </w:p>
    <w:p w14:paraId="2A305FD6" w14:textId="17F10B2D" w:rsidR="00C56AA6" w:rsidRPr="00810AC4" w:rsidRDefault="003E5A3B" w:rsidP="00C56AA6">
      <w:pPr>
        <w:pStyle w:val="Corpodetexto"/>
        <w:ind w:firstLine="708"/>
      </w:pPr>
      <w:r w:rsidRPr="00810AC4">
        <w:rPr>
          <w:rFonts w:ascii="Arial" w:hAnsi="Arial" w:cs="Arial"/>
          <w:sz w:val="22"/>
          <w:szCs w:val="22"/>
        </w:rPr>
        <w:t xml:space="preserve">Trata </w:t>
      </w:r>
      <w:r w:rsidR="00EB5F17" w:rsidRPr="00810AC4">
        <w:rPr>
          <w:rFonts w:ascii="Arial" w:hAnsi="Arial" w:cs="Arial"/>
          <w:sz w:val="22"/>
          <w:szCs w:val="22"/>
        </w:rPr>
        <w:t>d</w:t>
      </w:r>
      <w:r w:rsidRPr="00810AC4">
        <w:rPr>
          <w:rFonts w:ascii="Arial" w:hAnsi="Arial" w:cs="Arial"/>
          <w:sz w:val="22"/>
          <w:szCs w:val="22"/>
        </w:rPr>
        <w:t>a instauração de</w:t>
      </w:r>
      <w:r w:rsidR="00BB2543" w:rsidRPr="00810AC4">
        <w:rPr>
          <w:rFonts w:ascii="Arial" w:hAnsi="Arial" w:cs="Arial"/>
          <w:sz w:val="22"/>
          <w:szCs w:val="22"/>
        </w:rPr>
        <w:t xml:space="preserve"> procedimento </w:t>
      </w:r>
      <w:r w:rsidRPr="00810AC4">
        <w:rPr>
          <w:rFonts w:ascii="Arial" w:hAnsi="Arial" w:cs="Arial"/>
          <w:sz w:val="22"/>
          <w:szCs w:val="22"/>
        </w:rPr>
        <w:t>para a</w:t>
      </w:r>
      <w:r w:rsidR="00BB2543" w:rsidRPr="00810AC4">
        <w:rPr>
          <w:rFonts w:ascii="Arial" w:hAnsi="Arial" w:cs="Arial"/>
          <w:sz w:val="22"/>
          <w:szCs w:val="22"/>
        </w:rPr>
        <w:t xml:space="preserve"> </w:t>
      </w:r>
      <w:r w:rsidR="00BB2543" w:rsidRPr="00810AC4">
        <w:rPr>
          <w:rFonts w:ascii="Arial" w:hAnsi="Arial" w:cs="Arial"/>
          <w:b/>
          <w:bCs/>
          <w:sz w:val="22"/>
          <w:szCs w:val="22"/>
        </w:rPr>
        <w:t>CONTRATAÇÃO DE SOCIEDADE E</w:t>
      </w:r>
      <w:r w:rsidRPr="00810AC4">
        <w:rPr>
          <w:rFonts w:ascii="Arial" w:hAnsi="Arial" w:cs="Arial"/>
          <w:b/>
          <w:bCs/>
          <w:sz w:val="22"/>
          <w:szCs w:val="22"/>
        </w:rPr>
        <w:t>MPRESARIAL para a realização das obras d</w:t>
      </w:r>
      <w:r w:rsidR="00737B1C" w:rsidRPr="00810AC4">
        <w:rPr>
          <w:rFonts w:ascii="Arial" w:hAnsi="Arial" w:cs="Arial"/>
          <w:b/>
          <w:bCs/>
          <w:sz w:val="22"/>
          <w:szCs w:val="22"/>
        </w:rPr>
        <w:t>e</w:t>
      </w:r>
      <w:r w:rsidRPr="00810AC4">
        <w:rPr>
          <w:rFonts w:ascii="Arial" w:hAnsi="Arial" w:cs="Arial"/>
          <w:b/>
          <w:bCs/>
          <w:sz w:val="22"/>
          <w:szCs w:val="22"/>
        </w:rPr>
        <w:t xml:space="preserve"> </w:t>
      </w:r>
      <w:r w:rsidR="00BB2543" w:rsidRPr="00810AC4">
        <w:rPr>
          <w:rFonts w:ascii="Arial" w:hAnsi="Arial" w:cs="Arial"/>
          <w:b/>
          <w:bCs/>
          <w:sz w:val="22"/>
          <w:szCs w:val="22"/>
        </w:rPr>
        <w:t xml:space="preserve"> </w:t>
      </w:r>
      <w:r w:rsidR="00737B1C" w:rsidRPr="00810AC4">
        <w:rPr>
          <w:rFonts w:ascii="Arial" w:hAnsi="Arial" w:cs="Arial"/>
          <w:b/>
          <w:bCs/>
          <w:sz w:val="22"/>
          <w:szCs w:val="22"/>
        </w:rPr>
        <w:t>CONSTRUÇÃO DE MURO DE CONTENÇÃO EM CORTINA ATIRANTADA E MURO DE PESO TIPO GABIÃO AMBOS NA RUA JERONIMO DE CASTRO, AMPARO MUNICÍPIO DE NOVA FRIBURGO</w:t>
      </w:r>
      <w:r w:rsidR="00C56AA6" w:rsidRPr="00810AC4">
        <w:rPr>
          <w:rFonts w:ascii="Arial" w:hAnsi="Arial" w:cs="Arial"/>
          <w:sz w:val="22"/>
          <w:szCs w:val="22"/>
        </w:rPr>
        <w:t>, conforme condições, especificações, e exigências e estimativas estabelecidas nos autos, bem como nas demais cláusulas deste instrumento.</w:t>
      </w:r>
    </w:p>
    <w:p w14:paraId="1CD96AC3" w14:textId="77777777" w:rsidR="00C56AA6" w:rsidRPr="00810AC4" w:rsidRDefault="00C56AA6" w:rsidP="00C56AA6">
      <w:pPr>
        <w:pStyle w:val="PargrafodaLista"/>
        <w:spacing w:line="240" w:lineRule="auto"/>
        <w:ind w:left="0"/>
        <w:jc w:val="both"/>
        <w:rPr>
          <w:rFonts w:ascii="Times New Roman" w:hAnsi="Times New Roman" w:cs="Times New Roman"/>
          <w:sz w:val="10"/>
          <w:szCs w:val="10"/>
        </w:rPr>
      </w:pPr>
    </w:p>
    <w:tbl>
      <w:tblPr>
        <w:tblStyle w:val="Tabelacomgrade"/>
        <w:tblW w:w="91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0"/>
        <w:gridCol w:w="2565"/>
        <w:gridCol w:w="5954"/>
      </w:tblGrid>
      <w:tr w:rsidR="00C56AA6" w:rsidRPr="00810AC4" w14:paraId="6C6AA199" w14:textId="77777777" w:rsidTr="00A57EBA">
        <w:tc>
          <w:tcPr>
            <w:tcW w:w="660" w:type="dxa"/>
            <w:tcBorders>
              <w:top w:val="single" w:sz="4" w:space="0" w:color="auto"/>
              <w:bottom w:val="single" w:sz="4" w:space="0" w:color="auto"/>
            </w:tcBorders>
          </w:tcPr>
          <w:p w14:paraId="5BE18265" w14:textId="77777777" w:rsidR="00C56AA6" w:rsidRPr="00810AC4" w:rsidRDefault="00C56AA6" w:rsidP="00A57EBA">
            <w:pPr>
              <w:pStyle w:val="PargrafodaLista"/>
              <w:ind w:left="0"/>
              <w:jc w:val="both"/>
              <w:rPr>
                <w:rFonts w:ascii="Times New Roman" w:hAnsi="Times New Roman" w:cs="Times New Roman"/>
              </w:rPr>
            </w:pPr>
            <w:r w:rsidRPr="00810AC4">
              <w:rPr>
                <w:rFonts w:ascii="Times New Roman" w:hAnsi="Times New Roman" w:cs="Times New Roman"/>
              </w:rPr>
              <w:t>1.2</w:t>
            </w:r>
          </w:p>
        </w:tc>
        <w:tc>
          <w:tcPr>
            <w:tcW w:w="2565" w:type="dxa"/>
            <w:tcBorders>
              <w:top w:val="single" w:sz="4" w:space="0" w:color="auto"/>
              <w:bottom w:val="single" w:sz="4" w:space="0" w:color="auto"/>
            </w:tcBorders>
          </w:tcPr>
          <w:p w14:paraId="7554486F" w14:textId="77777777" w:rsidR="00C56AA6" w:rsidRPr="00810AC4" w:rsidRDefault="00C56AA6" w:rsidP="00A57EBA">
            <w:pPr>
              <w:pStyle w:val="PargrafodaLista"/>
              <w:ind w:left="0"/>
              <w:jc w:val="both"/>
              <w:rPr>
                <w:rFonts w:ascii="Times New Roman" w:hAnsi="Times New Roman" w:cs="Times New Roman"/>
                <w:b/>
                <w:bCs/>
              </w:rPr>
            </w:pPr>
            <w:r w:rsidRPr="00810AC4">
              <w:rPr>
                <w:rFonts w:ascii="Times New Roman" w:hAnsi="Times New Roman" w:cs="Times New Roman"/>
                <w:b/>
                <w:bCs/>
              </w:rPr>
              <w:t xml:space="preserve">Requisitante: </w:t>
            </w:r>
          </w:p>
        </w:tc>
        <w:tc>
          <w:tcPr>
            <w:tcW w:w="5954" w:type="dxa"/>
            <w:tcBorders>
              <w:top w:val="single" w:sz="4" w:space="0" w:color="auto"/>
              <w:bottom w:val="single" w:sz="4" w:space="0" w:color="auto"/>
            </w:tcBorders>
          </w:tcPr>
          <w:p w14:paraId="3D6BD22B" w14:textId="6E62A04D" w:rsidR="00C56AA6" w:rsidRPr="00810AC4" w:rsidRDefault="00C56AA6" w:rsidP="00A57EBA">
            <w:pPr>
              <w:pStyle w:val="PargrafodaLista"/>
              <w:ind w:left="0"/>
              <w:rPr>
                <w:rFonts w:ascii="Times New Roman" w:hAnsi="Times New Roman" w:cs="Times New Roman"/>
                <w:b/>
                <w:bCs/>
              </w:rPr>
            </w:pPr>
            <w:r w:rsidRPr="00810AC4">
              <w:rPr>
                <w:rFonts w:ascii="Times New Roman" w:hAnsi="Times New Roman" w:cs="Times New Roman"/>
                <w:b/>
                <w:bCs/>
              </w:rPr>
              <w:t>Secretaria Municipal de Obras</w:t>
            </w:r>
          </w:p>
        </w:tc>
      </w:tr>
      <w:tr w:rsidR="00C56AA6" w:rsidRPr="00810AC4" w14:paraId="310317D0" w14:textId="77777777" w:rsidTr="00A57EBA">
        <w:tc>
          <w:tcPr>
            <w:tcW w:w="660" w:type="dxa"/>
            <w:tcBorders>
              <w:top w:val="single" w:sz="4" w:space="0" w:color="auto"/>
              <w:bottom w:val="single" w:sz="4" w:space="0" w:color="auto"/>
            </w:tcBorders>
          </w:tcPr>
          <w:p w14:paraId="51C64C96" w14:textId="77777777" w:rsidR="00C56AA6" w:rsidRPr="00810AC4" w:rsidRDefault="00C56AA6" w:rsidP="00A57EBA">
            <w:pPr>
              <w:pStyle w:val="PargrafodaLista"/>
              <w:ind w:left="0"/>
              <w:jc w:val="both"/>
              <w:rPr>
                <w:rFonts w:ascii="Times New Roman" w:hAnsi="Times New Roman" w:cs="Times New Roman"/>
              </w:rPr>
            </w:pPr>
            <w:r w:rsidRPr="00810AC4">
              <w:rPr>
                <w:rFonts w:ascii="Times New Roman" w:hAnsi="Times New Roman" w:cs="Times New Roman"/>
              </w:rPr>
              <w:t>1.3</w:t>
            </w:r>
          </w:p>
        </w:tc>
        <w:tc>
          <w:tcPr>
            <w:tcW w:w="2565" w:type="dxa"/>
            <w:tcBorders>
              <w:top w:val="single" w:sz="4" w:space="0" w:color="auto"/>
              <w:bottom w:val="single" w:sz="4" w:space="0" w:color="auto"/>
            </w:tcBorders>
          </w:tcPr>
          <w:p w14:paraId="3F7506CF" w14:textId="77777777" w:rsidR="00C56AA6" w:rsidRPr="00810AC4" w:rsidRDefault="00C56AA6" w:rsidP="00A57EBA">
            <w:pPr>
              <w:pStyle w:val="PargrafodaLista"/>
              <w:ind w:left="0"/>
              <w:jc w:val="both"/>
              <w:rPr>
                <w:rFonts w:ascii="Times New Roman" w:hAnsi="Times New Roman" w:cs="Times New Roman"/>
                <w:b/>
                <w:bCs/>
              </w:rPr>
            </w:pPr>
            <w:r w:rsidRPr="00810AC4">
              <w:rPr>
                <w:rFonts w:ascii="Times New Roman" w:hAnsi="Times New Roman" w:cs="Times New Roman"/>
                <w:b/>
                <w:bCs/>
              </w:rPr>
              <w:t>Fundamentação legal:</w:t>
            </w:r>
          </w:p>
        </w:tc>
        <w:tc>
          <w:tcPr>
            <w:tcW w:w="5954" w:type="dxa"/>
            <w:tcBorders>
              <w:top w:val="single" w:sz="4" w:space="0" w:color="auto"/>
              <w:bottom w:val="single" w:sz="4" w:space="0" w:color="auto"/>
            </w:tcBorders>
          </w:tcPr>
          <w:p w14:paraId="079317C2" w14:textId="77777777" w:rsidR="00C56AA6" w:rsidRPr="00810AC4" w:rsidRDefault="00C56AA6" w:rsidP="00A57EBA">
            <w:pPr>
              <w:pStyle w:val="PargrafodaLista"/>
              <w:ind w:left="0"/>
              <w:jc w:val="both"/>
              <w:rPr>
                <w:rFonts w:ascii="Times New Roman" w:hAnsi="Times New Roman" w:cs="Times New Roman"/>
              </w:rPr>
            </w:pPr>
            <w:r w:rsidRPr="00810AC4">
              <w:rPr>
                <w:rFonts w:ascii="Times New Roman" w:hAnsi="Times New Roman" w:cs="Times New Roman"/>
              </w:rPr>
              <w:t>Tomada de Preços, Lei 8.666/93;</w:t>
            </w:r>
          </w:p>
        </w:tc>
      </w:tr>
      <w:tr w:rsidR="00C56AA6" w:rsidRPr="00810AC4" w14:paraId="35FDBF09" w14:textId="77777777" w:rsidTr="00A57EBA">
        <w:tc>
          <w:tcPr>
            <w:tcW w:w="660" w:type="dxa"/>
            <w:tcBorders>
              <w:top w:val="single" w:sz="4" w:space="0" w:color="auto"/>
              <w:bottom w:val="single" w:sz="4" w:space="0" w:color="auto"/>
            </w:tcBorders>
          </w:tcPr>
          <w:p w14:paraId="5EB55217" w14:textId="77777777" w:rsidR="00C56AA6" w:rsidRPr="00810AC4" w:rsidRDefault="00C56AA6" w:rsidP="00A57EBA">
            <w:pPr>
              <w:pStyle w:val="PargrafodaLista"/>
              <w:ind w:left="0"/>
              <w:jc w:val="both"/>
              <w:rPr>
                <w:rFonts w:ascii="Times New Roman" w:hAnsi="Times New Roman" w:cs="Times New Roman"/>
              </w:rPr>
            </w:pPr>
            <w:r w:rsidRPr="00810AC4">
              <w:rPr>
                <w:rFonts w:ascii="Times New Roman" w:hAnsi="Times New Roman" w:cs="Times New Roman"/>
              </w:rPr>
              <w:t>1.4</w:t>
            </w:r>
          </w:p>
        </w:tc>
        <w:tc>
          <w:tcPr>
            <w:tcW w:w="2565" w:type="dxa"/>
            <w:tcBorders>
              <w:top w:val="single" w:sz="4" w:space="0" w:color="auto"/>
              <w:bottom w:val="single" w:sz="4" w:space="0" w:color="auto"/>
            </w:tcBorders>
          </w:tcPr>
          <w:p w14:paraId="6D1B19CA" w14:textId="77777777" w:rsidR="00C56AA6" w:rsidRPr="00810AC4" w:rsidRDefault="00C56AA6" w:rsidP="00A57EBA">
            <w:pPr>
              <w:pStyle w:val="PargrafodaLista"/>
              <w:ind w:left="0"/>
              <w:jc w:val="both"/>
              <w:rPr>
                <w:rFonts w:ascii="Times New Roman" w:hAnsi="Times New Roman" w:cs="Times New Roman"/>
                <w:b/>
                <w:bCs/>
              </w:rPr>
            </w:pPr>
            <w:r w:rsidRPr="00810AC4">
              <w:rPr>
                <w:rFonts w:ascii="Times New Roman" w:hAnsi="Times New Roman" w:cs="Times New Roman"/>
                <w:b/>
                <w:bCs/>
              </w:rPr>
              <w:t>Período:</w:t>
            </w:r>
          </w:p>
        </w:tc>
        <w:tc>
          <w:tcPr>
            <w:tcW w:w="5954" w:type="dxa"/>
            <w:tcBorders>
              <w:top w:val="single" w:sz="4" w:space="0" w:color="auto"/>
              <w:bottom w:val="single" w:sz="4" w:space="0" w:color="auto"/>
            </w:tcBorders>
          </w:tcPr>
          <w:p w14:paraId="43B947A1" w14:textId="7CEF1183" w:rsidR="00C56AA6" w:rsidRPr="00810AC4" w:rsidRDefault="00C56AA6" w:rsidP="00A57EBA">
            <w:pPr>
              <w:pStyle w:val="PargrafodaLista"/>
              <w:ind w:left="0"/>
              <w:jc w:val="both"/>
              <w:rPr>
                <w:rFonts w:ascii="Times New Roman" w:hAnsi="Times New Roman" w:cs="Times New Roman"/>
              </w:rPr>
            </w:pPr>
            <w:r w:rsidRPr="00810AC4">
              <w:rPr>
                <w:rFonts w:ascii="Times New Roman" w:hAnsi="Times New Roman" w:cs="Times New Roman"/>
              </w:rPr>
              <w:t>120 (centro e vinte) dias corridos</w:t>
            </w:r>
          </w:p>
        </w:tc>
      </w:tr>
      <w:tr w:rsidR="00C56AA6" w:rsidRPr="00810AC4" w14:paraId="56A08947" w14:textId="77777777" w:rsidTr="00A57EBA">
        <w:tc>
          <w:tcPr>
            <w:tcW w:w="660" w:type="dxa"/>
            <w:tcBorders>
              <w:top w:val="single" w:sz="4" w:space="0" w:color="auto"/>
              <w:bottom w:val="single" w:sz="4" w:space="0" w:color="auto"/>
            </w:tcBorders>
          </w:tcPr>
          <w:p w14:paraId="6296840D" w14:textId="77777777" w:rsidR="00C56AA6" w:rsidRPr="00810AC4" w:rsidRDefault="00C56AA6" w:rsidP="00A57EBA">
            <w:pPr>
              <w:pStyle w:val="PargrafodaLista"/>
              <w:ind w:left="0"/>
              <w:jc w:val="both"/>
              <w:rPr>
                <w:rFonts w:ascii="Times New Roman" w:hAnsi="Times New Roman" w:cs="Times New Roman"/>
              </w:rPr>
            </w:pPr>
            <w:r w:rsidRPr="00810AC4">
              <w:rPr>
                <w:rFonts w:ascii="Times New Roman" w:hAnsi="Times New Roman" w:cs="Times New Roman"/>
              </w:rPr>
              <w:t>1.5</w:t>
            </w:r>
          </w:p>
        </w:tc>
        <w:tc>
          <w:tcPr>
            <w:tcW w:w="2565" w:type="dxa"/>
            <w:tcBorders>
              <w:top w:val="single" w:sz="4" w:space="0" w:color="auto"/>
              <w:bottom w:val="single" w:sz="4" w:space="0" w:color="auto"/>
            </w:tcBorders>
          </w:tcPr>
          <w:p w14:paraId="4354C103" w14:textId="77777777" w:rsidR="00C56AA6" w:rsidRPr="00810AC4" w:rsidRDefault="00C56AA6" w:rsidP="00A57EBA">
            <w:pPr>
              <w:pStyle w:val="PargrafodaLista"/>
              <w:ind w:left="0"/>
              <w:jc w:val="both"/>
              <w:rPr>
                <w:rFonts w:ascii="Times New Roman" w:hAnsi="Times New Roman" w:cs="Times New Roman"/>
                <w:b/>
                <w:bCs/>
              </w:rPr>
            </w:pPr>
            <w:r w:rsidRPr="00810AC4">
              <w:rPr>
                <w:rFonts w:ascii="Times New Roman" w:hAnsi="Times New Roman" w:cs="Times New Roman"/>
                <w:b/>
                <w:bCs/>
              </w:rPr>
              <w:t>Tipo:</w:t>
            </w:r>
          </w:p>
        </w:tc>
        <w:tc>
          <w:tcPr>
            <w:tcW w:w="5954" w:type="dxa"/>
            <w:tcBorders>
              <w:top w:val="single" w:sz="4" w:space="0" w:color="auto"/>
              <w:bottom w:val="single" w:sz="4" w:space="0" w:color="auto"/>
            </w:tcBorders>
          </w:tcPr>
          <w:p w14:paraId="257D6536" w14:textId="77777777" w:rsidR="00C56AA6" w:rsidRPr="00810AC4" w:rsidRDefault="00C56AA6" w:rsidP="00A57EBA">
            <w:pPr>
              <w:pStyle w:val="PargrafodaLista"/>
              <w:ind w:left="0"/>
              <w:jc w:val="both"/>
              <w:rPr>
                <w:rFonts w:ascii="Times New Roman" w:hAnsi="Times New Roman" w:cs="Times New Roman"/>
              </w:rPr>
            </w:pPr>
            <w:r w:rsidRPr="00810AC4">
              <w:rPr>
                <w:rFonts w:ascii="Times New Roman" w:hAnsi="Times New Roman" w:cs="Times New Roman"/>
              </w:rPr>
              <w:t>Menor preço global nos termos da Lei nº. 8.666/93;</w:t>
            </w:r>
          </w:p>
        </w:tc>
      </w:tr>
    </w:tbl>
    <w:p w14:paraId="51B07C7F" w14:textId="77777777" w:rsidR="00C56AA6" w:rsidRPr="00810AC4" w:rsidRDefault="00C56AA6" w:rsidP="00A802B2">
      <w:pPr>
        <w:pStyle w:val="Corpodetexto"/>
      </w:pPr>
    </w:p>
    <w:p w14:paraId="5978C0CD" w14:textId="08895024" w:rsidR="00C239EA" w:rsidRPr="00810AC4" w:rsidRDefault="00A802B2" w:rsidP="00C239EA">
      <w:pPr>
        <w:pStyle w:val="Corpodetexto"/>
        <w:rPr>
          <w:sz w:val="10"/>
          <w:szCs w:val="10"/>
        </w:rPr>
      </w:pPr>
      <w:r w:rsidRPr="00810AC4">
        <w:tab/>
      </w:r>
      <w:r w:rsidRPr="00810AC4">
        <w:rPr>
          <w:rFonts w:ascii="Arial" w:hAnsi="Arial" w:cs="Arial"/>
          <w:sz w:val="22"/>
          <w:szCs w:val="22"/>
        </w:rPr>
        <w:t>A modalidade prevista será A TOMADA DE PREÇOS, o regime de execução EMPREITADA POR PREÇOS UNITÁRIOS.</w:t>
      </w:r>
      <w:r w:rsidR="00C56AA6" w:rsidRPr="00810AC4">
        <w:rPr>
          <w:rFonts w:ascii="Arial" w:hAnsi="Arial" w:cs="Arial"/>
          <w:sz w:val="22"/>
          <w:szCs w:val="22"/>
        </w:rPr>
        <w:t xml:space="preserve"> </w:t>
      </w:r>
      <w:r w:rsidRPr="00810AC4">
        <w:rPr>
          <w:rFonts w:ascii="Arial" w:hAnsi="Arial" w:cs="Arial"/>
          <w:sz w:val="22"/>
          <w:szCs w:val="22"/>
        </w:rPr>
        <w:t>O critério de seleção será o MENOR PREÇO.</w:t>
      </w:r>
      <w:r w:rsidR="00C56AA6" w:rsidRPr="00810AC4">
        <w:rPr>
          <w:rFonts w:ascii="Arial" w:hAnsi="Arial" w:cs="Arial"/>
          <w:sz w:val="22"/>
          <w:szCs w:val="22"/>
        </w:rPr>
        <w:t xml:space="preserve"> </w:t>
      </w:r>
      <w:r w:rsidR="00C56AA6" w:rsidRPr="00810AC4">
        <w:t>A tabela abaixo demonstra o objeto do presente Termo de Referência, bem como o número de itens/etapas a serem cumpridas, para auxiliar a empresa contratada a estimar seus valores, considerando as especificações e necessidades:</w:t>
      </w:r>
    </w:p>
    <w:tbl>
      <w:tblPr>
        <w:tblStyle w:val="Tabelacomgrade"/>
        <w:tblW w:w="9199" w:type="dxa"/>
        <w:tblInd w:w="123" w:type="dxa"/>
        <w:tblLayout w:type="fixed"/>
        <w:tblLook w:val="04A0" w:firstRow="1" w:lastRow="0" w:firstColumn="1" w:lastColumn="0" w:noHBand="0" w:noVBand="1"/>
      </w:tblPr>
      <w:tblGrid>
        <w:gridCol w:w="765"/>
        <w:gridCol w:w="5955"/>
        <w:gridCol w:w="975"/>
        <w:gridCol w:w="1504"/>
      </w:tblGrid>
      <w:tr w:rsidR="00C56AA6" w:rsidRPr="00810AC4" w14:paraId="74EAA36C" w14:textId="77777777" w:rsidTr="00A57EBA">
        <w:tc>
          <w:tcPr>
            <w:tcW w:w="765" w:type="dxa"/>
            <w:shd w:val="clear" w:color="auto" w:fill="D8D8D8" w:themeFill="background1" w:themeFillShade="D8"/>
          </w:tcPr>
          <w:p w14:paraId="4842B390" w14:textId="77777777" w:rsidR="00C56AA6" w:rsidRPr="00810AC4" w:rsidRDefault="00C56AA6" w:rsidP="00A57EBA">
            <w:pPr>
              <w:jc w:val="center"/>
              <w:rPr>
                <w:b/>
                <w:bCs/>
                <w:sz w:val="20"/>
                <w:szCs w:val="20"/>
              </w:rPr>
            </w:pPr>
            <w:r w:rsidRPr="00810AC4">
              <w:rPr>
                <w:b/>
                <w:bCs/>
                <w:sz w:val="20"/>
                <w:szCs w:val="20"/>
              </w:rPr>
              <w:t>ITEM</w:t>
            </w:r>
          </w:p>
        </w:tc>
        <w:tc>
          <w:tcPr>
            <w:tcW w:w="5955" w:type="dxa"/>
            <w:shd w:val="clear" w:color="auto" w:fill="D8D8D8" w:themeFill="background1" w:themeFillShade="D8"/>
          </w:tcPr>
          <w:p w14:paraId="41EF717B" w14:textId="77777777" w:rsidR="00C56AA6" w:rsidRPr="00810AC4" w:rsidRDefault="00C56AA6" w:rsidP="00A57EBA">
            <w:pPr>
              <w:jc w:val="center"/>
              <w:rPr>
                <w:b/>
                <w:bCs/>
                <w:sz w:val="20"/>
                <w:szCs w:val="20"/>
              </w:rPr>
            </w:pPr>
            <w:r w:rsidRPr="00810AC4">
              <w:rPr>
                <w:b/>
                <w:bCs/>
                <w:sz w:val="20"/>
                <w:szCs w:val="20"/>
              </w:rPr>
              <w:t>ESPECIFICAÇÃO</w:t>
            </w:r>
          </w:p>
        </w:tc>
        <w:tc>
          <w:tcPr>
            <w:tcW w:w="975" w:type="dxa"/>
            <w:shd w:val="clear" w:color="auto" w:fill="D8D8D8" w:themeFill="background1" w:themeFillShade="D8"/>
          </w:tcPr>
          <w:p w14:paraId="19E1512E" w14:textId="77777777" w:rsidR="00C56AA6" w:rsidRPr="00810AC4" w:rsidRDefault="00C56AA6" w:rsidP="00A57EBA">
            <w:pPr>
              <w:jc w:val="center"/>
              <w:rPr>
                <w:b/>
                <w:bCs/>
                <w:sz w:val="20"/>
                <w:szCs w:val="20"/>
              </w:rPr>
            </w:pPr>
            <w:r w:rsidRPr="00810AC4">
              <w:rPr>
                <w:b/>
                <w:bCs/>
                <w:sz w:val="20"/>
                <w:szCs w:val="20"/>
              </w:rPr>
              <w:t>UNID.</w:t>
            </w:r>
          </w:p>
        </w:tc>
        <w:tc>
          <w:tcPr>
            <w:tcW w:w="1504" w:type="dxa"/>
            <w:shd w:val="clear" w:color="auto" w:fill="D8D8D8" w:themeFill="background1" w:themeFillShade="D8"/>
          </w:tcPr>
          <w:p w14:paraId="73F40ED9" w14:textId="77777777" w:rsidR="00C56AA6" w:rsidRPr="00810AC4" w:rsidRDefault="00C56AA6" w:rsidP="00A57EBA">
            <w:pPr>
              <w:jc w:val="center"/>
              <w:rPr>
                <w:b/>
                <w:bCs/>
                <w:sz w:val="20"/>
                <w:szCs w:val="20"/>
              </w:rPr>
            </w:pPr>
            <w:r w:rsidRPr="00810AC4">
              <w:rPr>
                <w:b/>
                <w:bCs/>
                <w:sz w:val="20"/>
                <w:szCs w:val="20"/>
              </w:rPr>
              <w:t>QTDE.</w:t>
            </w:r>
          </w:p>
        </w:tc>
      </w:tr>
      <w:tr w:rsidR="00C56AA6" w:rsidRPr="00810AC4" w14:paraId="4436453F" w14:textId="77777777" w:rsidTr="00A57EBA">
        <w:tc>
          <w:tcPr>
            <w:tcW w:w="765" w:type="dxa"/>
            <w:vAlign w:val="center"/>
          </w:tcPr>
          <w:p w14:paraId="688C6B88" w14:textId="77777777" w:rsidR="00C56AA6" w:rsidRPr="00810AC4" w:rsidRDefault="00C56AA6" w:rsidP="00A57EBA">
            <w:pPr>
              <w:jc w:val="center"/>
              <w:rPr>
                <w:b/>
                <w:bCs/>
              </w:rPr>
            </w:pPr>
            <w:r w:rsidRPr="00810AC4">
              <w:rPr>
                <w:b/>
                <w:bCs/>
              </w:rPr>
              <w:t>01</w:t>
            </w:r>
          </w:p>
        </w:tc>
        <w:tc>
          <w:tcPr>
            <w:tcW w:w="5955" w:type="dxa"/>
            <w:vAlign w:val="center"/>
          </w:tcPr>
          <w:p w14:paraId="6E061FA3" w14:textId="77777777" w:rsidR="00C56AA6" w:rsidRPr="00810AC4" w:rsidRDefault="00C56AA6" w:rsidP="00A57EBA">
            <w:pPr>
              <w:jc w:val="both"/>
            </w:pPr>
            <w:r w:rsidRPr="00810AC4">
              <w:t xml:space="preserve">CONTRATAÇÃO DE SOCIEDADE EMPRESÁRIA PARA A CONSTRUÇÃO DE MURO DE CONTENÇÃO EM CORTINA ATIRANTADA E MURO DE PESO TIPO GABIÃO </w:t>
            </w:r>
          </w:p>
        </w:tc>
        <w:tc>
          <w:tcPr>
            <w:tcW w:w="975" w:type="dxa"/>
            <w:vAlign w:val="center"/>
          </w:tcPr>
          <w:p w14:paraId="7BF8AB3E" w14:textId="77777777" w:rsidR="00C56AA6" w:rsidRPr="00810AC4" w:rsidRDefault="00C56AA6" w:rsidP="00A57EBA">
            <w:pPr>
              <w:jc w:val="center"/>
            </w:pPr>
            <w:r w:rsidRPr="00810AC4">
              <w:t>UN</w:t>
            </w:r>
          </w:p>
        </w:tc>
        <w:tc>
          <w:tcPr>
            <w:tcW w:w="1504" w:type="dxa"/>
            <w:vAlign w:val="center"/>
          </w:tcPr>
          <w:p w14:paraId="0DCE739F" w14:textId="77777777" w:rsidR="00C56AA6" w:rsidRPr="00810AC4" w:rsidRDefault="00C56AA6" w:rsidP="00A57EBA">
            <w:pPr>
              <w:jc w:val="center"/>
            </w:pPr>
            <w:r w:rsidRPr="00810AC4">
              <w:t>01</w:t>
            </w:r>
          </w:p>
        </w:tc>
      </w:tr>
    </w:tbl>
    <w:p w14:paraId="08CB42EC" w14:textId="77777777" w:rsidR="00C56AA6" w:rsidRPr="00810AC4" w:rsidRDefault="00C56AA6" w:rsidP="00A802B2">
      <w:pPr>
        <w:pStyle w:val="Corpodetexto"/>
        <w:rPr>
          <w:rFonts w:ascii="Arial" w:hAnsi="Arial" w:cs="Arial"/>
          <w:sz w:val="22"/>
          <w:szCs w:val="22"/>
        </w:rPr>
      </w:pPr>
    </w:p>
    <w:p w14:paraId="6708EFB2" w14:textId="32B89887" w:rsidR="00BB2543" w:rsidRPr="00810AC4" w:rsidRDefault="00BB2543" w:rsidP="00C56AA6">
      <w:pPr>
        <w:pStyle w:val="Corpodetexto"/>
        <w:rPr>
          <w:rFonts w:ascii="Arial" w:hAnsi="Arial" w:cs="Arial"/>
          <w:b/>
        </w:rPr>
      </w:pPr>
      <w:r w:rsidRPr="00810AC4">
        <w:rPr>
          <w:rFonts w:ascii="Arial" w:hAnsi="Arial" w:cs="Arial"/>
        </w:rPr>
        <w:tab/>
      </w:r>
      <w:r w:rsidRPr="00810AC4">
        <w:rPr>
          <w:rFonts w:ascii="Arial" w:hAnsi="Arial" w:cs="Arial"/>
          <w:b/>
        </w:rPr>
        <w:t>1.1 JUSTIFICATIVA</w:t>
      </w:r>
    </w:p>
    <w:p w14:paraId="5CE072FA" w14:textId="24D109DA" w:rsidR="00786DB0" w:rsidRPr="00810AC4" w:rsidRDefault="005D7D55" w:rsidP="005D7D55">
      <w:pPr>
        <w:pStyle w:val="Standard"/>
        <w:ind w:left="0" w:right="0" w:firstLine="0"/>
        <w:rPr>
          <w:rFonts w:ascii="Arial" w:hAnsi="Arial" w:cs="Arial"/>
        </w:rPr>
      </w:pPr>
      <w:r w:rsidRPr="00810AC4">
        <w:rPr>
          <w:rFonts w:ascii="Arial" w:hAnsi="Arial" w:cs="Arial"/>
        </w:rPr>
        <w:t xml:space="preserve">         Atendimento a </w:t>
      </w:r>
      <w:r w:rsidR="00737B1C" w:rsidRPr="00810AC4">
        <w:rPr>
          <w:rFonts w:ascii="Arial" w:hAnsi="Arial" w:cs="Arial"/>
        </w:rPr>
        <w:t>PORTARIA Nº 81 DE 16 DE JANEIRO DE 2020 – DOU – IMPRENSA NACIONAL</w:t>
      </w:r>
      <w:r w:rsidR="001D12E3" w:rsidRPr="00810AC4">
        <w:rPr>
          <w:rFonts w:ascii="Arial" w:hAnsi="Arial" w:cs="Arial"/>
        </w:rPr>
        <w:t>.</w:t>
      </w:r>
    </w:p>
    <w:p w14:paraId="727EB1FA" w14:textId="77777777" w:rsidR="00C56AA6" w:rsidRPr="00810AC4" w:rsidRDefault="00C56AA6" w:rsidP="00C56AA6">
      <w:pPr>
        <w:pStyle w:val="PargrafodaLista"/>
        <w:spacing w:after="0" w:line="240" w:lineRule="auto"/>
        <w:ind w:left="0" w:firstLine="708"/>
        <w:jc w:val="both"/>
        <w:rPr>
          <w:rFonts w:ascii="Arial" w:eastAsia="Calibri" w:hAnsi="Arial" w:cs="Arial"/>
          <w:kern w:val="3"/>
          <w:lang w:eastAsia="zh-CN"/>
        </w:rPr>
      </w:pPr>
      <w:r w:rsidRPr="00810AC4">
        <w:rPr>
          <w:rFonts w:ascii="Arial" w:eastAsia="Calibri" w:hAnsi="Arial" w:cs="Arial"/>
          <w:kern w:val="3"/>
          <w:lang w:eastAsia="zh-CN"/>
        </w:rPr>
        <w:t>Necessária se faz a contratação de sociedade empresária especializada em obras de construção civil, conforme o formulário de informações do Desastre – FIDE, a ocorrência deu-se em 22/12/2019, com tipificação pelo COBRADE 13214 – Tempestade local/convectiva – Chuvas Intensas, no 7ºdistrito do Município de Nova Friburgo. Sendo necessário a construção de muros de contenção para o restabelecimento da Infraestrutura Urbana, para restabelecer o fluxo de veículos, transporte público e caminhões na Rua Jerônimo de Castro. Rua que dá acesso ao principal loteamento do bairro.</w:t>
      </w:r>
    </w:p>
    <w:p w14:paraId="0BFFE19B" w14:textId="77777777" w:rsidR="00C56AA6" w:rsidRPr="00810AC4" w:rsidRDefault="00C56AA6" w:rsidP="005D7D55">
      <w:pPr>
        <w:pStyle w:val="Standard"/>
        <w:ind w:left="0" w:right="0" w:firstLine="0"/>
        <w:rPr>
          <w:rFonts w:ascii="Arial" w:hAnsi="Arial" w:cs="Arial"/>
        </w:rPr>
      </w:pPr>
    </w:p>
    <w:p w14:paraId="29A7CF91" w14:textId="77777777" w:rsidR="00286681" w:rsidRPr="00810AC4" w:rsidRDefault="00286681" w:rsidP="00C56AA6">
      <w:pPr>
        <w:pStyle w:val="Default"/>
        <w:ind w:firstLine="708"/>
        <w:rPr>
          <w:rFonts w:ascii="Arial" w:hAnsi="Arial" w:cs="Arial"/>
          <w:color w:val="auto"/>
          <w:sz w:val="22"/>
          <w:szCs w:val="22"/>
        </w:rPr>
      </w:pPr>
      <w:r w:rsidRPr="00810AC4">
        <w:rPr>
          <w:rFonts w:ascii="Arial" w:hAnsi="Arial" w:cs="Arial"/>
          <w:b/>
          <w:bCs/>
          <w:color w:val="auto"/>
          <w:sz w:val="22"/>
          <w:szCs w:val="22"/>
        </w:rPr>
        <w:t xml:space="preserve">2. </w:t>
      </w:r>
      <w:r w:rsidR="00EC7260" w:rsidRPr="00810AC4">
        <w:rPr>
          <w:rFonts w:ascii="Arial" w:hAnsi="Arial" w:cs="Arial"/>
          <w:b/>
          <w:bCs/>
          <w:color w:val="auto"/>
          <w:sz w:val="22"/>
          <w:szCs w:val="22"/>
        </w:rPr>
        <w:t xml:space="preserve"> </w:t>
      </w:r>
      <w:r w:rsidR="00EC7659" w:rsidRPr="00810AC4">
        <w:rPr>
          <w:rFonts w:ascii="Arial" w:hAnsi="Arial" w:cs="Arial"/>
          <w:b/>
          <w:bCs/>
          <w:color w:val="auto"/>
          <w:sz w:val="22"/>
          <w:szCs w:val="22"/>
        </w:rPr>
        <w:t xml:space="preserve"> </w:t>
      </w:r>
      <w:r w:rsidR="00737CBD" w:rsidRPr="00810AC4">
        <w:rPr>
          <w:rFonts w:ascii="Arial" w:hAnsi="Arial" w:cs="Arial"/>
          <w:b/>
          <w:bCs/>
          <w:color w:val="auto"/>
          <w:sz w:val="22"/>
          <w:szCs w:val="22"/>
        </w:rPr>
        <w:t>MEMORIAL DESCRITIVO</w:t>
      </w:r>
      <w:r w:rsidRPr="00810AC4">
        <w:rPr>
          <w:rFonts w:ascii="Arial" w:hAnsi="Arial" w:cs="Arial"/>
          <w:b/>
          <w:bCs/>
          <w:color w:val="auto"/>
          <w:sz w:val="22"/>
          <w:szCs w:val="22"/>
        </w:rPr>
        <w:t xml:space="preserve"> </w:t>
      </w:r>
    </w:p>
    <w:p w14:paraId="25D2B2FD" w14:textId="77777777" w:rsidR="00286681" w:rsidRPr="00810AC4" w:rsidRDefault="00286681" w:rsidP="00286681">
      <w:pPr>
        <w:pStyle w:val="Default"/>
        <w:rPr>
          <w:rFonts w:ascii="Arial" w:hAnsi="Arial" w:cs="Arial"/>
          <w:color w:val="auto"/>
          <w:sz w:val="22"/>
          <w:szCs w:val="22"/>
        </w:rPr>
      </w:pPr>
    </w:p>
    <w:p w14:paraId="1F294810" w14:textId="77777777" w:rsidR="00737CBD" w:rsidRPr="00810AC4" w:rsidRDefault="00737CBD" w:rsidP="00201F4D">
      <w:pPr>
        <w:pStyle w:val="Default"/>
        <w:ind w:firstLine="708"/>
        <w:jc w:val="both"/>
        <w:rPr>
          <w:rFonts w:ascii="Arial" w:hAnsi="Arial" w:cs="Arial"/>
          <w:color w:val="auto"/>
          <w:sz w:val="22"/>
          <w:szCs w:val="22"/>
        </w:rPr>
      </w:pPr>
      <w:r w:rsidRPr="00810AC4">
        <w:rPr>
          <w:rFonts w:ascii="Arial" w:hAnsi="Arial" w:cs="Arial"/>
          <w:color w:val="auto"/>
          <w:sz w:val="22"/>
          <w:szCs w:val="22"/>
        </w:rPr>
        <w:t>É parte deste termo o MEMORIAL DESCRITIVO da solução adotada, onde estão descrit</w:t>
      </w:r>
      <w:r w:rsidR="005D7D55" w:rsidRPr="00810AC4">
        <w:rPr>
          <w:rFonts w:ascii="Arial" w:hAnsi="Arial" w:cs="Arial"/>
          <w:color w:val="auto"/>
          <w:sz w:val="22"/>
          <w:szCs w:val="22"/>
        </w:rPr>
        <w:t xml:space="preserve">as as características do objeto </w:t>
      </w:r>
      <w:r w:rsidRPr="00810AC4">
        <w:rPr>
          <w:rFonts w:ascii="Arial" w:hAnsi="Arial" w:cs="Arial"/>
          <w:color w:val="auto"/>
          <w:sz w:val="22"/>
          <w:szCs w:val="22"/>
        </w:rPr>
        <w:t>e detalhe executivo.</w:t>
      </w:r>
    </w:p>
    <w:p w14:paraId="0DBE517A" w14:textId="77777777" w:rsidR="00737CBD" w:rsidRPr="00810AC4" w:rsidRDefault="00737CBD" w:rsidP="00201F4D">
      <w:pPr>
        <w:pStyle w:val="Default"/>
        <w:ind w:firstLine="708"/>
        <w:jc w:val="both"/>
        <w:rPr>
          <w:rFonts w:ascii="Arial" w:hAnsi="Arial" w:cs="Arial"/>
          <w:color w:val="auto"/>
          <w:sz w:val="22"/>
          <w:szCs w:val="22"/>
        </w:rPr>
      </w:pPr>
    </w:p>
    <w:p w14:paraId="67213EDB" w14:textId="77777777" w:rsidR="00C239EA" w:rsidRDefault="00286681" w:rsidP="00C239EA">
      <w:pPr>
        <w:pStyle w:val="Default"/>
        <w:ind w:firstLine="708"/>
        <w:jc w:val="both"/>
        <w:rPr>
          <w:rFonts w:ascii="Arial" w:hAnsi="Arial" w:cs="Arial"/>
          <w:color w:val="auto"/>
          <w:sz w:val="22"/>
          <w:szCs w:val="22"/>
        </w:rPr>
      </w:pPr>
      <w:r w:rsidRPr="00810AC4">
        <w:rPr>
          <w:rFonts w:ascii="Arial" w:hAnsi="Arial" w:cs="Arial"/>
          <w:color w:val="auto"/>
          <w:sz w:val="22"/>
          <w:szCs w:val="22"/>
        </w:rPr>
        <w:t>Todos os serviços descritos nesta seção deverão, necessariamente, estar consubstanciados nas normas técnicas brasileiras aplicáveis às suas elaborações e/ou execuçõe</w:t>
      </w:r>
      <w:r w:rsidR="004E2847" w:rsidRPr="00810AC4">
        <w:rPr>
          <w:rFonts w:ascii="Arial" w:hAnsi="Arial" w:cs="Arial"/>
          <w:color w:val="auto"/>
          <w:sz w:val="22"/>
          <w:szCs w:val="22"/>
        </w:rPr>
        <w:t>s. Ao longo deste TERMO DE REFERÊNCIA</w:t>
      </w:r>
      <w:r w:rsidRPr="00810AC4">
        <w:rPr>
          <w:rFonts w:ascii="Arial" w:hAnsi="Arial" w:cs="Arial"/>
          <w:color w:val="auto"/>
          <w:sz w:val="22"/>
          <w:szCs w:val="22"/>
        </w:rPr>
        <w:t xml:space="preserve">, normas podem ser citadas, mas não devem ser interpretadas como um rol exaustivo das normas aplicáveis, cabendo à empresa vencedora, a responsabilidade de responder frente aos dispositivos técnicos de autoria da </w:t>
      </w:r>
    </w:p>
    <w:p w14:paraId="5948699E" w14:textId="16D43C7D" w:rsidR="00286681" w:rsidRPr="00810AC4" w:rsidRDefault="00286681" w:rsidP="00201F4D">
      <w:pPr>
        <w:pStyle w:val="Default"/>
        <w:ind w:firstLine="708"/>
        <w:jc w:val="both"/>
        <w:rPr>
          <w:rFonts w:ascii="Arial" w:hAnsi="Arial" w:cs="Arial"/>
          <w:color w:val="auto"/>
          <w:sz w:val="22"/>
          <w:szCs w:val="22"/>
        </w:rPr>
      </w:pPr>
      <w:r w:rsidRPr="00810AC4">
        <w:rPr>
          <w:rFonts w:ascii="Arial" w:hAnsi="Arial" w:cs="Arial"/>
          <w:color w:val="auto"/>
          <w:sz w:val="22"/>
          <w:szCs w:val="22"/>
        </w:rPr>
        <w:lastRenderedPageBreak/>
        <w:t xml:space="preserve">Associação Brasileira de Normas Técnicas (ABNT) cabíveis, bem como de outro instituto normativo aceito no território nacional. </w:t>
      </w:r>
    </w:p>
    <w:p w14:paraId="4A08CA5C" w14:textId="77777777" w:rsidR="00286681" w:rsidRPr="00810AC4" w:rsidRDefault="00286681" w:rsidP="00201F4D">
      <w:pPr>
        <w:pStyle w:val="Default"/>
        <w:jc w:val="both"/>
        <w:rPr>
          <w:rFonts w:ascii="Arial" w:hAnsi="Arial" w:cs="Arial"/>
          <w:color w:val="auto"/>
          <w:sz w:val="22"/>
          <w:szCs w:val="22"/>
        </w:rPr>
      </w:pPr>
      <w:r w:rsidRPr="00810AC4">
        <w:rPr>
          <w:rFonts w:ascii="Arial" w:hAnsi="Arial" w:cs="Arial"/>
          <w:color w:val="auto"/>
          <w:sz w:val="22"/>
          <w:szCs w:val="22"/>
        </w:rPr>
        <w:t xml:space="preserve">. </w:t>
      </w:r>
    </w:p>
    <w:p w14:paraId="4E47FDD8" w14:textId="2307E0F7" w:rsidR="00286681" w:rsidRPr="00810AC4" w:rsidRDefault="00286681" w:rsidP="00A57EBA">
      <w:pPr>
        <w:pStyle w:val="Default"/>
        <w:jc w:val="both"/>
        <w:rPr>
          <w:rFonts w:ascii="Arial" w:hAnsi="Arial" w:cs="Arial"/>
          <w:b/>
          <w:bCs/>
          <w:color w:val="auto"/>
          <w:sz w:val="22"/>
          <w:szCs w:val="22"/>
        </w:rPr>
      </w:pPr>
      <w:r w:rsidRPr="00810AC4">
        <w:rPr>
          <w:rFonts w:ascii="Arial" w:hAnsi="Arial" w:cs="Arial"/>
          <w:b/>
          <w:bCs/>
          <w:color w:val="auto"/>
          <w:sz w:val="22"/>
          <w:szCs w:val="22"/>
        </w:rPr>
        <w:t>2.1. PROJETOS</w:t>
      </w:r>
    </w:p>
    <w:p w14:paraId="3AE219D1" w14:textId="77777777" w:rsidR="009C6850" w:rsidRPr="00810AC4" w:rsidRDefault="009C6850" w:rsidP="00C126E3">
      <w:pPr>
        <w:pStyle w:val="Default"/>
        <w:ind w:firstLine="708"/>
        <w:jc w:val="both"/>
        <w:rPr>
          <w:rFonts w:ascii="Arial" w:hAnsi="Arial" w:cs="Arial"/>
          <w:color w:val="auto"/>
          <w:sz w:val="22"/>
          <w:szCs w:val="22"/>
        </w:rPr>
      </w:pPr>
    </w:p>
    <w:p w14:paraId="0F05324F" w14:textId="6B09D5D1" w:rsidR="00737CBD" w:rsidRPr="00810AC4" w:rsidRDefault="00737CBD" w:rsidP="00C126E3">
      <w:pPr>
        <w:pStyle w:val="Default"/>
        <w:ind w:firstLine="708"/>
        <w:jc w:val="both"/>
        <w:rPr>
          <w:rFonts w:ascii="Arial" w:hAnsi="Arial" w:cs="Arial"/>
          <w:color w:val="auto"/>
          <w:sz w:val="22"/>
          <w:szCs w:val="22"/>
        </w:rPr>
      </w:pPr>
      <w:r w:rsidRPr="00810AC4">
        <w:rPr>
          <w:rFonts w:ascii="Arial" w:hAnsi="Arial" w:cs="Arial"/>
          <w:color w:val="auto"/>
          <w:sz w:val="22"/>
          <w:szCs w:val="22"/>
        </w:rPr>
        <w:t xml:space="preserve">Estão sendo disponibilizadas </w:t>
      </w:r>
      <w:r w:rsidR="005D7D55" w:rsidRPr="00810AC4">
        <w:rPr>
          <w:rFonts w:ascii="Arial" w:hAnsi="Arial" w:cs="Arial"/>
          <w:color w:val="auto"/>
          <w:sz w:val="22"/>
          <w:szCs w:val="22"/>
        </w:rPr>
        <w:t>o</w:t>
      </w:r>
      <w:r w:rsidRPr="00810AC4">
        <w:rPr>
          <w:rFonts w:ascii="Arial" w:hAnsi="Arial" w:cs="Arial"/>
          <w:color w:val="auto"/>
          <w:sz w:val="22"/>
          <w:szCs w:val="22"/>
        </w:rPr>
        <w:t>s projetos básicos de construção</w:t>
      </w:r>
      <w:r w:rsidR="001D12E3" w:rsidRPr="00810AC4">
        <w:rPr>
          <w:rFonts w:ascii="Arial" w:hAnsi="Arial" w:cs="Arial"/>
          <w:color w:val="auto"/>
          <w:sz w:val="22"/>
          <w:szCs w:val="22"/>
        </w:rPr>
        <w:t>.</w:t>
      </w:r>
    </w:p>
    <w:p w14:paraId="5567A9D5" w14:textId="77777777" w:rsidR="00737CBD" w:rsidRPr="00810AC4" w:rsidRDefault="00737CBD" w:rsidP="00C126E3">
      <w:pPr>
        <w:pStyle w:val="Default"/>
        <w:ind w:firstLine="708"/>
        <w:jc w:val="both"/>
        <w:rPr>
          <w:rFonts w:ascii="Arial" w:hAnsi="Arial" w:cs="Arial"/>
          <w:color w:val="auto"/>
          <w:sz w:val="22"/>
          <w:szCs w:val="22"/>
        </w:rPr>
      </w:pPr>
    </w:p>
    <w:p w14:paraId="04EB45DF" w14:textId="41DB9E27" w:rsidR="00C86F5A" w:rsidRPr="00810AC4" w:rsidRDefault="00737CBD" w:rsidP="005D7D55">
      <w:pPr>
        <w:pStyle w:val="Default"/>
        <w:ind w:firstLine="708"/>
        <w:jc w:val="both"/>
        <w:rPr>
          <w:rFonts w:ascii="Arial" w:hAnsi="Arial" w:cs="Arial"/>
          <w:color w:val="auto"/>
          <w:sz w:val="22"/>
          <w:szCs w:val="22"/>
        </w:rPr>
      </w:pPr>
      <w:r w:rsidRPr="00810AC4">
        <w:rPr>
          <w:rFonts w:ascii="Arial" w:hAnsi="Arial" w:cs="Arial"/>
          <w:color w:val="auto"/>
          <w:sz w:val="22"/>
          <w:szCs w:val="22"/>
        </w:rPr>
        <w:t xml:space="preserve"> </w:t>
      </w:r>
      <w:r w:rsidR="004E2847" w:rsidRPr="00810AC4">
        <w:rPr>
          <w:rFonts w:ascii="Arial" w:hAnsi="Arial" w:cs="Arial"/>
          <w:color w:val="auto"/>
          <w:sz w:val="22"/>
          <w:szCs w:val="22"/>
        </w:rPr>
        <w:t>Toda</w:t>
      </w:r>
      <w:r w:rsidR="00286681" w:rsidRPr="00810AC4">
        <w:rPr>
          <w:rFonts w:ascii="Arial" w:hAnsi="Arial" w:cs="Arial"/>
          <w:color w:val="auto"/>
          <w:sz w:val="22"/>
          <w:szCs w:val="22"/>
        </w:rPr>
        <w:t xml:space="preserve">s </w:t>
      </w:r>
      <w:r w:rsidR="004E2847" w:rsidRPr="00810AC4">
        <w:rPr>
          <w:rFonts w:ascii="Arial" w:hAnsi="Arial" w:cs="Arial"/>
          <w:color w:val="auto"/>
          <w:sz w:val="22"/>
          <w:szCs w:val="22"/>
        </w:rPr>
        <w:t xml:space="preserve">as intervenções deverão ser registradas em forma de projetos </w:t>
      </w:r>
      <w:proofErr w:type="spellStart"/>
      <w:r w:rsidR="004E2847" w:rsidRPr="00810AC4">
        <w:rPr>
          <w:rFonts w:ascii="Arial" w:hAnsi="Arial" w:cs="Arial"/>
          <w:color w:val="auto"/>
          <w:sz w:val="22"/>
          <w:szCs w:val="22"/>
        </w:rPr>
        <w:t>geo</w:t>
      </w:r>
      <w:r w:rsidRPr="00810AC4">
        <w:rPr>
          <w:rFonts w:ascii="Arial" w:hAnsi="Arial" w:cs="Arial"/>
          <w:color w:val="auto"/>
          <w:sz w:val="22"/>
          <w:szCs w:val="22"/>
        </w:rPr>
        <w:t>-</w:t>
      </w:r>
      <w:r w:rsidR="004E2847" w:rsidRPr="00810AC4">
        <w:rPr>
          <w:rFonts w:ascii="Arial" w:hAnsi="Arial" w:cs="Arial"/>
          <w:color w:val="auto"/>
          <w:sz w:val="22"/>
          <w:szCs w:val="22"/>
        </w:rPr>
        <w:t>referenciados</w:t>
      </w:r>
      <w:proofErr w:type="spellEnd"/>
      <w:r w:rsidR="004E2847" w:rsidRPr="00810AC4">
        <w:rPr>
          <w:rFonts w:ascii="Arial" w:hAnsi="Arial" w:cs="Arial"/>
          <w:color w:val="auto"/>
          <w:sz w:val="22"/>
          <w:szCs w:val="22"/>
        </w:rPr>
        <w:t xml:space="preserve"> e</w:t>
      </w:r>
      <w:r w:rsidR="00286681" w:rsidRPr="00810AC4">
        <w:rPr>
          <w:rFonts w:ascii="Arial" w:hAnsi="Arial" w:cs="Arial"/>
          <w:color w:val="auto"/>
          <w:sz w:val="22"/>
          <w:szCs w:val="22"/>
        </w:rPr>
        <w:t xml:space="preserve"> deverão ser entregues em CD-RO</w:t>
      </w:r>
      <w:r w:rsidR="004E2847" w:rsidRPr="00810AC4">
        <w:rPr>
          <w:rFonts w:ascii="Arial" w:hAnsi="Arial" w:cs="Arial"/>
          <w:color w:val="auto"/>
          <w:sz w:val="22"/>
          <w:szCs w:val="22"/>
        </w:rPr>
        <w:t>M e em pranchas de papel impresso</w:t>
      </w:r>
      <w:r w:rsidR="00286681" w:rsidRPr="00810AC4">
        <w:rPr>
          <w:rFonts w:ascii="Arial" w:hAnsi="Arial" w:cs="Arial"/>
          <w:color w:val="auto"/>
          <w:sz w:val="22"/>
          <w:szCs w:val="22"/>
        </w:rPr>
        <w:t>, em formatos não excedentes ao A1, com selo padrão do projetista, identi</w:t>
      </w:r>
      <w:r w:rsidR="004E2847" w:rsidRPr="00810AC4">
        <w:rPr>
          <w:rFonts w:ascii="Arial" w:hAnsi="Arial" w:cs="Arial"/>
          <w:color w:val="auto"/>
          <w:sz w:val="22"/>
          <w:szCs w:val="22"/>
        </w:rPr>
        <w:t>ficando, necessariamente, o “MUNICÍPIO DE NOVA FRIBURGO-RJ” como cliente</w:t>
      </w:r>
      <w:r w:rsidR="005D7D55" w:rsidRPr="00810AC4">
        <w:rPr>
          <w:rFonts w:ascii="Arial" w:hAnsi="Arial" w:cs="Arial"/>
          <w:color w:val="auto"/>
          <w:sz w:val="22"/>
          <w:szCs w:val="22"/>
        </w:rPr>
        <w:t>.</w:t>
      </w:r>
    </w:p>
    <w:p w14:paraId="2B28D966" w14:textId="77777777" w:rsidR="00A57EBA" w:rsidRPr="00810AC4" w:rsidRDefault="00A57EBA" w:rsidP="005D7D55">
      <w:pPr>
        <w:pStyle w:val="Default"/>
        <w:ind w:firstLine="708"/>
        <w:jc w:val="both"/>
        <w:rPr>
          <w:rFonts w:ascii="Arial" w:hAnsi="Arial" w:cs="Arial"/>
          <w:color w:val="auto"/>
          <w:sz w:val="22"/>
          <w:szCs w:val="22"/>
        </w:rPr>
      </w:pPr>
    </w:p>
    <w:p w14:paraId="771E1710" w14:textId="1E82EF93" w:rsidR="00A57EBA" w:rsidRPr="00810AC4" w:rsidRDefault="00A57EBA" w:rsidP="00706488">
      <w:pPr>
        <w:pStyle w:val="PargrafodaLista"/>
        <w:numPr>
          <w:ilvl w:val="1"/>
          <w:numId w:val="16"/>
        </w:numPr>
        <w:tabs>
          <w:tab w:val="left" w:pos="567"/>
        </w:tabs>
        <w:spacing w:after="0" w:line="240" w:lineRule="auto"/>
        <w:jc w:val="both"/>
        <w:rPr>
          <w:rFonts w:ascii="Times New Roman" w:hAnsi="Times New Roman" w:cs="Times New Roman"/>
          <w:b/>
          <w:sz w:val="28"/>
          <w:szCs w:val="28"/>
        </w:rPr>
      </w:pPr>
      <w:r w:rsidRPr="00810AC4">
        <w:rPr>
          <w:rFonts w:ascii="Arial" w:hAnsi="Arial" w:cs="Arial"/>
          <w:b/>
        </w:rPr>
        <w:t>DOTAÇÃO ORÇAMENTÁRIA</w:t>
      </w:r>
    </w:p>
    <w:p w14:paraId="5055ACFC" w14:textId="77777777" w:rsidR="00A57EBA" w:rsidRPr="00810AC4" w:rsidRDefault="00A57EBA" w:rsidP="00A57EBA">
      <w:pPr>
        <w:pStyle w:val="PargrafodaLista"/>
        <w:tabs>
          <w:tab w:val="left" w:pos="567"/>
        </w:tabs>
        <w:spacing w:after="0" w:line="240" w:lineRule="auto"/>
        <w:ind w:left="930"/>
        <w:jc w:val="both"/>
        <w:rPr>
          <w:rFonts w:ascii="Times New Roman" w:hAnsi="Times New Roman" w:cs="Times New Roman"/>
          <w:b/>
          <w:sz w:val="28"/>
          <w:szCs w:val="28"/>
        </w:rPr>
      </w:pPr>
    </w:p>
    <w:p w14:paraId="1E423557" w14:textId="77777777" w:rsidR="00A57EBA" w:rsidRPr="00810AC4" w:rsidRDefault="00A57EBA" w:rsidP="00A57EBA">
      <w:pPr>
        <w:pStyle w:val="Standard"/>
        <w:ind w:left="0" w:right="0" w:firstLine="570"/>
        <w:rPr>
          <w:rFonts w:ascii="Arial" w:hAnsi="Arial" w:cs="Arial"/>
        </w:rPr>
      </w:pPr>
      <w:r w:rsidRPr="00810AC4">
        <w:rPr>
          <w:rFonts w:ascii="Arial" w:hAnsi="Arial" w:cs="Arial"/>
        </w:rPr>
        <w:t>As despesas decorrentes dos serviços prestados, previstos no presente Termo de Referência correrão por conta da natureza da despesa, fonte de recurso e programa de trabalho, conforme especificado a seguir:</w:t>
      </w:r>
    </w:p>
    <w:p w14:paraId="6D0505CC" w14:textId="7E55C480" w:rsidR="00A57EBA" w:rsidRPr="00810AC4" w:rsidRDefault="00A57EBA" w:rsidP="00A57EBA">
      <w:pPr>
        <w:pStyle w:val="PargrafodaLista"/>
        <w:spacing w:line="240" w:lineRule="auto"/>
        <w:ind w:left="1134"/>
        <w:jc w:val="both"/>
        <w:rPr>
          <w:rFonts w:ascii="Times New Roman" w:hAnsi="Times New Roman" w:cs="Times New Roman"/>
          <w:sz w:val="10"/>
          <w:szCs w:val="10"/>
        </w:rPr>
      </w:pPr>
    </w:p>
    <w:tbl>
      <w:tblPr>
        <w:tblStyle w:val="Tabelacomgrade"/>
        <w:tblW w:w="9014" w:type="dxa"/>
        <w:tblInd w:w="2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0"/>
        <w:gridCol w:w="2625"/>
        <w:gridCol w:w="5579"/>
      </w:tblGrid>
      <w:tr w:rsidR="00A57EBA" w:rsidRPr="00810AC4" w14:paraId="01C221B0" w14:textId="77777777" w:rsidTr="00A57EBA">
        <w:tc>
          <w:tcPr>
            <w:tcW w:w="810" w:type="dxa"/>
            <w:tcBorders>
              <w:top w:val="single" w:sz="4" w:space="0" w:color="auto"/>
              <w:bottom w:val="single" w:sz="4" w:space="0" w:color="auto"/>
            </w:tcBorders>
            <w:vAlign w:val="center"/>
          </w:tcPr>
          <w:p w14:paraId="74BC4FFA" w14:textId="77777777" w:rsidR="00A57EBA" w:rsidRPr="00810AC4" w:rsidRDefault="00A57EBA" w:rsidP="00A57EBA">
            <w:pPr>
              <w:pStyle w:val="PargrafodaLista"/>
              <w:ind w:left="0"/>
              <w:jc w:val="both"/>
              <w:rPr>
                <w:rFonts w:ascii="Times New Roman" w:hAnsi="Times New Roman" w:cs="Times New Roman"/>
              </w:rPr>
            </w:pPr>
            <w:r w:rsidRPr="00810AC4">
              <w:rPr>
                <w:rFonts w:ascii="Times New Roman" w:hAnsi="Times New Roman" w:cs="Times New Roman"/>
              </w:rPr>
              <w:t>5.1.1</w:t>
            </w:r>
          </w:p>
        </w:tc>
        <w:tc>
          <w:tcPr>
            <w:tcW w:w="2625" w:type="dxa"/>
            <w:tcBorders>
              <w:top w:val="single" w:sz="4" w:space="0" w:color="auto"/>
              <w:bottom w:val="single" w:sz="4" w:space="0" w:color="auto"/>
            </w:tcBorders>
            <w:vAlign w:val="center"/>
          </w:tcPr>
          <w:p w14:paraId="7755272C" w14:textId="77777777" w:rsidR="00A57EBA" w:rsidRPr="00810AC4" w:rsidRDefault="00A57EBA" w:rsidP="00A57EBA">
            <w:pPr>
              <w:pStyle w:val="PargrafodaLista"/>
              <w:ind w:left="0"/>
              <w:jc w:val="both"/>
              <w:rPr>
                <w:rFonts w:ascii="Times New Roman" w:hAnsi="Times New Roman" w:cs="Times New Roman"/>
                <w:b/>
                <w:bCs/>
              </w:rPr>
            </w:pPr>
            <w:r w:rsidRPr="00810AC4">
              <w:rPr>
                <w:rFonts w:ascii="Times New Roman" w:hAnsi="Times New Roman" w:cs="Times New Roman"/>
                <w:b/>
                <w:bCs/>
              </w:rPr>
              <w:t>Elemento de Despesa:</w:t>
            </w:r>
          </w:p>
        </w:tc>
        <w:tc>
          <w:tcPr>
            <w:tcW w:w="5579" w:type="dxa"/>
            <w:tcBorders>
              <w:top w:val="single" w:sz="4" w:space="0" w:color="auto"/>
              <w:bottom w:val="single" w:sz="4" w:space="0" w:color="auto"/>
            </w:tcBorders>
            <w:vAlign w:val="center"/>
          </w:tcPr>
          <w:p w14:paraId="18CCBED8" w14:textId="77777777" w:rsidR="00A57EBA" w:rsidRPr="00810AC4" w:rsidRDefault="00A57EBA" w:rsidP="00A57EBA">
            <w:pPr>
              <w:pStyle w:val="PargrafodaLista"/>
              <w:ind w:left="0"/>
              <w:jc w:val="both"/>
              <w:rPr>
                <w:rFonts w:ascii="Times New Roman" w:hAnsi="Times New Roman" w:cs="Times New Roman"/>
              </w:rPr>
            </w:pPr>
            <w:r w:rsidRPr="00810AC4">
              <w:rPr>
                <w:rFonts w:ascii="Times New Roman" w:hAnsi="Times New Roman" w:cs="Times New Roman"/>
              </w:rPr>
              <w:t>001 – 10 SECRETARIA MUNICIPAL DE OBRAS</w:t>
            </w:r>
          </w:p>
        </w:tc>
      </w:tr>
      <w:tr w:rsidR="00A57EBA" w:rsidRPr="00810AC4" w14:paraId="2FCC0F89" w14:textId="77777777" w:rsidTr="00A57EBA">
        <w:tc>
          <w:tcPr>
            <w:tcW w:w="810" w:type="dxa"/>
            <w:tcBorders>
              <w:top w:val="single" w:sz="4" w:space="0" w:color="auto"/>
              <w:bottom w:val="single" w:sz="4" w:space="0" w:color="auto"/>
            </w:tcBorders>
            <w:vAlign w:val="center"/>
          </w:tcPr>
          <w:p w14:paraId="0F931FC7" w14:textId="77777777" w:rsidR="00A57EBA" w:rsidRPr="00810AC4" w:rsidRDefault="00A57EBA" w:rsidP="00A57EBA">
            <w:pPr>
              <w:pStyle w:val="PargrafodaLista"/>
              <w:ind w:left="0"/>
              <w:jc w:val="both"/>
              <w:rPr>
                <w:rFonts w:ascii="Times New Roman" w:hAnsi="Times New Roman" w:cs="Times New Roman"/>
              </w:rPr>
            </w:pPr>
            <w:r w:rsidRPr="00810AC4">
              <w:rPr>
                <w:rFonts w:ascii="Times New Roman" w:hAnsi="Times New Roman" w:cs="Times New Roman"/>
              </w:rPr>
              <w:t>5.1.2</w:t>
            </w:r>
          </w:p>
        </w:tc>
        <w:tc>
          <w:tcPr>
            <w:tcW w:w="2625" w:type="dxa"/>
            <w:tcBorders>
              <w:top w:val="single" w:sz="4" w:space="0" w:color="auto"/>
              <w:bottom w:val="single" w:sz="4" w:space="0" w:color="auto"/>
            </w:tcBorders>
            <w:vAlign w:val="center"/>
          </w:tcPr>
          <w:p w14:paraId="1A36C9AC" w14:textId="77777777" w:rsidR="00A57EBA" w:rsidRPr="00810AC4" w:rsidRDefault="00A57EBA" w:rsidP="00A57EBA">
            <w:pPr>
              <w:pStyle w:val="PargrafodaLista"/>
              <w:ind w:left="0"/>
              <w:jc w:val="both"/>
              <w:rPr>
                <w:rFonts w:ascii="Times New Roman" w:hAnsi="Times New Roman" w:cs="Times New Roman"/>
                <w:b/>
                <w:bCs/>
              </w:rPr>
            </w:pPr>
            <w:r w:rsidRPr="00810AC4">
              <w:rPr>
                <w:rFonts w:ascii="Times New Roman" w:hAnsi="Times New Roman" w:cs="Times New Roman"/>
                <w:b/>
                <w:bCs/>
              </w:rPr>
              <w:t>Fonte de Recurso:</w:t>
            </w:r>
          </w:p>
        </w:tc>
        <w:tc>
          <w:tcPr>
            <w:tcW w:w="5579" w:type="dxa"/>
            <w:tcBorders>
              <w:top w:val="single" w:sz="4" w:space="0" w:color="auto"/>
              <w:bottom w:val="single" w:sz="4" w:space="0" w:color="auto"/>
            </w:tcBorders>
            <w:vAlign w:val="center"/>
          </w:tcPr>
          <w:p w14:paraId="42E394B1" w14:textId="77777777" w:rsidR="00A57EBA" w:rsidRPr="00810AC4" w:rsidRDefault="00A57EBA" w:rsidP="00A57EBA">
            <w:pPr>
              <w:pStyle w:val="PargrafodaLista"/>
              <w:ind w:left="0"/>
              <w:jc w:val="both"/>
              <w:rPr>
                <w:rFonts w:ascii="Times New Roman" w:hAnsi="Times New Roman" w:cs="Times New Roman"/>
              </w:rPr>
            </w:pPr>
            <w:r w:rsidRPr="00810AC4">
              <w:rPr>
                <w:rFonts w:ascii="Times New Roman" w:hAnsi="Times New Roman" w:cs="Times New Roman"/>
              </w:rPr>
              <w:t>Secretaria Nacional de Defesa Civil-SEDEC-nº Original Transferência - Leg. 354/2020.</w:t>
            </w:r>
          </w:p>
        </w:tc>
      </w:tr>
      <w:tr w:rsidR="00A57EBA" w:rsidRPr="00810AC4" w14:paraId="2040F19E" w14:textId="77777777" w:rsidTr="00A57EBA">
        <w:tc>
          <w:tcPr>
            <w:tcW w:w="810" w:type="dxa"/>
            <w:tcBorders>
              <w:top w:val="single" w:sz="4" w:space="0" w:color="auto"/>
              <w:bottom w:val="single" w:sz="4" w:space="0" w:color="auto"/>
            </w:tcBorders>
            <w:vAlign w:val="center"/>
          </w:tcPr>
          <w:p w14:paraId="427CCE51" w14:textId="77777777" w:rsidR="00A57EBA" w:rsidRPr="00810AC4" w:rsidRDefault="00A57EBA" w:rsidP="00A57EBA">
            <w:pPr>
              <w:pStyle w:val="PargrafodaLista"/>
              <w:ind w:left="0"/>
              <w:jc w:val="both"/>
              <w:rPr>
                <w:rFonts w:ascii="Times New Roman" w:hAnsi="Times New Roman" w:cs="Times New Roman"/>
              </w:rPr>
            </w:pPr>
            <w:r w:rsidRPr="00810AC4">
              <w:rPr>
                <w:rFonts w:ascii="Times New Roman" w:hAnsi="Times New Roman" w:cs="Times New Roman"/>
              </w:rPr>
              <w:t>5.1.2</w:t>
            </w:r>
          </w:p>
        </w:tc>
        <w:tc>
          <w:tcPr>
            <w:tcW w:w="2625" w:type="dxa"/>
            <w:tcBorders>
              <w:top w:val="single" w:sz="4" w:space="0" w:color="auto"/>
              <w:bottom w:val="single" w:sz="4" w:space="0" w:color="auto"/>
            </w:tcBorders>
            <w:vAlign w:val="center"/>
          </w:tcPr>
          <w:p w14:paraId="4903C135" w14:textId="77777777" w:rsidR="00A57EBA" w:rsidRPr="00810AC4" w:rsidRDefault="00A57EBA" w:rsidP="00A57EBA">
            <w:pPr>
              <w:pStyle w:val="PargrafodaLista"/>
              <w:ind w:left="0"/>
              <w:jc w:val="both"/>
              <w:rPr>
                <w:rFonts w:ascii="Times New Roman" w:hAnsi="Times New Roman" w:cs="Times New Roman"/>
                <w:b/>
                <w:bCs/>
              </w:rPr>
            </w:pPr>
            <w:r w:rsidRPr="00810AC4">
              <w:rPr>
                <w:rFonts w:ascii="Times New Roman" w:hAnsi="Times New Roman" w:cs="Times New Roman"/>
                <w:b/>
                <w:bCs/>
              </w:rPr>
              <w:t>Programa de Trabalho:</w:t>
            </w:r>
          </w:p>
        </w:tc>
        <w:tc>
          <w:tcPr>
            <w:tcW w:w="5579" w:type="dxa"/>
            <w:tcBorders>
              <w:top w:val="single" w:sz="4" w:space="0" w:color="auto"/>
              <w:bottom w:val="single" w:sz="4" w:space="0" w:color="auto"/>
            </w:tcBorders>
            <w:vAlign w:val="center"/>
          </w:tcPr>
          <w:p w14:paraId="3017E88B" w14:textId="77777777" w:rsidR="00A57EBA" w:rsidRPr="00810AC4" w:rsidRDefault="00A57EBA" w:rsidP="00A57EBA">
            <w:pPr>
              <w:pStyle w:val="PargrafodaLista"/>
              <w:ind w:left="0"/>
              <w:jc w:val="both"/>
              <w:rPr>
                <w:rFonts w:ascii="Times New Roman" w:hAnsi="Times New Roman" w:cs="Times New Roman"/>
              </w:rPr>
            </w:pPr>
            <w:r w:rsidRPr="00810AC4">
              <w:rPr>
                <w:rFonts w:ascii="Times New Roman" w:hAnsi="Times New Roman" w:cs="Times New Roman"/>
              </w:rPr>
              <w:t>10001.1545100711028 – Contenção de Encostas</w:t>
            </w:r>
          </w:p>
        </w:tc>
      </w:tr>
    </w:tbl>
    <w:p w14:paraId="50E4284B" w14:textId="52FF5349" w:rsidR="005D7D55" w:rsidRPr="00810AC4" w:rsidRDefault="00A57EBA" w:rsidP="00706488">
      <w:pPr>
        <w:spacing w:line="240" w:lineRule="auto"/>
        <w:jc w:val="both"/>
        <w:rPr>
          <w:rFonts w:ascii="Arial" w:hAnsi="Arial" w:cs="Arial"/>
          <w:b/>
          <w:bCs/>
        </w:rPr>
      </w:pPr>
      <w:r w:rsidRPr="00810AC4">
        <w:rPr>
          <w:sz w:val="16"/>
          <w:szCs w:val="16"/>
        </w:rPr>
        <w:tab/>
      </w:r>
      <w:r w:rsidRPr="00810AC4">
        <w:rPr>
          <w:sz w:val="16"/>
          <w:szCs w:val="16"/>
        </w:rPr>
        <w:tab/>
      </w:r>
      <w:r w:rsidRPr="00810AC4">
        <w:rPr>
          <w:sz w:val="16"/>
          <w:szCs w:val="16"/>
        </w:rPr>
        <w:tab/>
      </w:r>
      <w:r w:rsidRPr="00810AC4">
        <w:rPr>
          <w:sz w:val="16"/>
          <w:szCs w:val="16"/>
        </w:rPr>
        <w:tab/>
      </w:r>
    </w:p>
    <w:p w14:paraId="5BEAAC7F" w14:textId="77777777" w:rsidR="00C126E3" w:rsidRPr="00810AC4" w:rsidRDefault="00EC7659" w:rsidP="00EC7659">
      <w:pPr>
        <w:pStyle w:val="Default"/>
        <w:rPr>
          <w:rFonts w:ascii="Arial" w:hAnsi="Arial" w:cs="Arial"/>
          <w:b/>
          <w:bCs/>
          <w:color w:val="auto"/>
          <w:sz w:val="22"/>
          <w:szCs w:val="22"/>
        </w:rPr>
      </w:pPr>
      <w:r w:rsidRPr="00810AC4">
        <w:rPr>
          <w:rFonts w:ascii="Arial" w:hAnsi="Arial" w:cs="Arial"/>
          <w:b/>
          <w:bCs/>
          <w:color w:val="auto"/>
          <w:sz w:val="22"/>
          <w:szCs w:val="22"/>
        </w:rPr>
        <w:t xml:space="preserve">3.     </w:t>
      </w:r>
      <w:r w:rsidR="00CF0276" w:rsidRPr="00810AC4">
        <w:rPr>
          <w:rFonts w:ascii="Arial" w:hAnsi="Arial" w:cs="Arial"/>
          <w:b/>
          <w:bCs/>
          <w:color w:val="auto"/>
          <w:sz w:val="22"/>
          <w:szCs w:val="22"/>
        </w:rPr>
        <w:t>GE</w:t>
      </w:r>
      <w:r w:rsidR="00C653E5" w:rsidRPr="00810AC4">
        <w:rPr>
          <w:rFonts w:ascii="Arial" w:hAnsi="Arial" w:cs="Arial"/>
          <w:b/>
          <w:bCs/>
          <w:color w:val="auto"/>
          <w:sz w:val="22"/>
          <w:szCs w:val="22"/>
        </w:rPr>
        <w:t xml:space="preserve">STÃO </w:t>
      </w:r>
      <w:r w:rsidR="00CF0276" w:rsidRPr="00810AC4">
        <w:rPr>
          <w:rFonts w:ascii="Arial" w:hAnsi="Arial" w:cs="Arial"/>
          <w:b/>
          <w:bCs/>
          <w:color w:val="auto"/>
          <w:sz w:val="22"/>
          <w:szCs w:val="22"/>
        </w:rPr>
        <w:t>DO CONTRATO</w:t>
      </w:r>
    </w:p>
    <w:p w14:paraId="54E86984" w14:textId="77777777" w:rsidR="00286681" w:rsidRPr="00810AC4" w:rsidRDefault="00286681" w:rsidP="00C653E5">
      <w:pPr>
        <w:pStyle w:val="Default"/>
        <w:jc w:val="both"/>
        <w:rPr>
          <w:rFonts w:ascii="Arial" w:hAnsi="Arial" w:cs="Arial"/>
          <w:color w:val="auto"/>
          <w:sz w:val="22"/>
          <w:szCs w:val="22"/>
        </w:rPr>
      </w:pPr>
      <w:r w:rsidRPr="00810AC4">
        <w:rPr>
          <w:rFonts w:ascii="Arial" w:hAnsi="Arial" w:cs="Arial"/>
          <w:b/>
          <w:bCs/>
          <w:color w:val="auto"/>
          <w:sz w:val="22"/>
          <w:szCs w:val="22"/>
        </w:rPr>
        <w:t xml:space="preserve"> </w:t>
      </w:r>
    </w:p>
    <w:p w14:paraId="71163411" w14:textId="498FCBAE" w:rsidR="00706488" w:rsidRPr="00810AC4" w:rsidRDefault="00C86F5A" w:rsidP="00706488">
      <w:pPr>
        <w:spacing w:after="0" w:line="240" w:lineRule="auto"/>
        <w:ind w:firstLine="562"/>
        <w:jc w:val="both"/>
        <w:rPr>
          <w:rFonts w:ascii="Arial" w:hAnsi="Arial" w:cs="Arial"/>
          <w:bCs/>
        </w:rPr>
      </w:pPr>
      <w:r w:rsidRPr="00810AC4">
        <w:rPr>
          <w:rFonts w:ascii="Arial" w:hAnsi="Arial" w:cs="Arial"/>
          <w:bCs/>
        </w:rPr>
        <w:t xml:space="preserve">Os conceitos e as atividades de gerenciamento estão </w:t>
      </w:r>
      <w:r w:rsidR="00810AC4" w:rsidRPr="00810AC4">
        <w:rPr>
          <w:rFonts w:ascii="Arial" w:hAnsi="Arial" w:cs="Arial"/>
          <w:bCs/>
        </w:rPr>
        <w:t>descritos</w:t>
      </w:r>
      <w:r w:rsidRPr="00810AC4">
        <w:rPr>
          <w:rFonts w:ascii="Arial" w:hAnsi="Arial" w:cs="Arial"/>
          <w:bCs/>
        </w:rPr>
        <w:t xml:space="preserve"> no MANUAL DE</w:t>
      </w:r>
      <w:r w:rsidR="00706488" w:rsidRPr="00810AC4">
        <w:rPr>
          <w:rFonts w:ascii="Arial" w:hAnsi="Arial" w:cs="Arial"/>
          <w:bCs/>
        </w:rPr>
        <w:t xml:space="preserve"> </w:t>
      </w:r>
      <w:r w:rsidRPr="00810AC4">
        <w:rPr>
          <w:rFonts w:ascii="Arial" w:hAnsi="Arial" w:cs="Arial"/>
          <w:bCs/>
        </w:rPr>
        <w:t>PROCEDIMENTOS DA ADMINISTRAÇÃO, VERSÃO 2019</w:t>
      </w:r>
      <w:r w:rsidR="00C653E5" w:rsidRPr="00810AC4">
        <w:rPr>
          <w:rFonts w:ascii="Arial" w:hAnsi="Arial" w:cs="Arial"/>
          <w:bCs/>
        </w:rPr>
        <w:t xml:space="preserve"> e no capítulo VIII.</w:t>
      </w:r>
      <w:bookmarkStart w:id="0" w:name="_Hlk47710835"/>
      <w:r w:rsidR="00706488" w:rsidRPr="00810AC4">
        <w:rPr>
          <w:rFonts w:ascii="Arial" w:hAnsi="Arial" w:cs="Arial"/>
          <w:bCs/>
        </w:rPr>
        <w:t xml:space="preserve"> </w:t>
      </w:r>
    </w:p>
    <w:p w14:paraId="56DEE43D" w14:textId="77777777" w:rsidR="00706488" w:rsidRPr="00810AC4" w:rsidRDefault="00706488" w:rsidP="00706488">
      <w:pPr>
        <w:pStyle w:val="PargrafodaLista"/>
        <w:spacing w:after="0" w:line="240" w:lineRule="auto"/>
        <w:ind w:left="562"/>
        <w:jc w:val="both"/>
        <w:rPr>
          <w:rFonts w:ascii="Arial" w:hAnsi="Arial" w:cs="Arial"/>
          <w:bCs/>
        </w:rPr>
      </w:pPr>
    </w:p>
    <w:p w14:paraId="3DC7E3FF" w14:textId="4ADF84A1" w:rsidR="00706488" w:rsidRPr="00810AC4" w:rsidRDefault="00706488" w:rsidP="00706488">
      <w:pPr>
        <w:spacing w:after="0" w:line="240" w:lineRule="auto"/>
        <w:ind w:firstLine="562"/>
        <w:jc w:val="both"/>
        <w:rPr>
          <w:rFonts w:ascii="Arial" w:hAnsi="Arial" w:cs="Arial"/>
          <w:bCs/>
        </w:rPr>
      </w:pPr>
      <w:r w:rsidRPr="00810AC4">
        <w:rPr>
          <w:rFonts w:ascii="Arial" w:hAnsi="Arial" w:cs="Arial"/>
          <w:bCs/>
        </w:rPr>
        <w:t>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7BEFE376" w14:textId="77777777" w:rsidR="00706488" w:rsidRPr="00810AC4" w:rsidRDefault="00706488" w:rsidP="00706488">
      <w:pPr>
        <w:spacing w:after="0" w:line="240" w:lineRule="auto"/>
        <w:ind w:firstLine="562"/>
        <w:jc w:val="both"/>
        <w:rPr>
          <w:rFonts w:ascii="Arial" w:hAnsi="Arial" w:cs="Arial"/>
          <w:bCs/>
        </w:rPr>
      </w:pPr>
    </w:p>
    <w:p w14:paraId="54FE96D1" w14:textId="77777777" w:rsidR="00706488" w:rsidRPr="00810AC4" w:rsidRDefault="00706488" w:rsidP="00706488">
      <w:pPr>
        <w:pStyle w:val="PargrafodaLista"/>
        <w:spacing w:after="0" w:line="240" w:lineRule="auto"/>
        <w:ind w:left="562"/>
        <w:jc w:val="both"/>
        <w:rPr>
          <w:rFonts w:ascii="Times New Roman" w:hAnsi="Times New Roman" w:cs="Times New Roman"/>
        </w:rPr>
      </w:pPr>
      <w:r w:rsidRPr="00810AC4">
        <w:rPr>
          <w:rFonts w:ascii="Arial" w:hAnsi="Arial" w:cs="Arial"/>
          <w:bCs/>
        </w:rPr>
        <w:t>Para o acompanhamento e fiscalização da execução do presente contrato, ficam designados os agentes públicos abaixo informados:</w:t>
      </w:r>
    </w:p>
    <w:p w14:paraId="45ECC14B" w14:textId="77777777" w:rsidR="00706488" w:rsidRPr="00810AC4" w:rsidRDefault="00706488" w:rsidP="00706488">
      <w:pPr>
        <w:pStyle w:val="PargrafodaLista"/>
        <w:shd w:val="clear" w:color="auto" w:fill="FFFFFF"/>
        <w:spacing w:line="240" w:lineRule="auto"/>
        <w:ind w:left="1905"/>
        <w:jc w:val="both"/>
        <w:rPr>
          <w:rFonts w:ascii="Times New Roman" w:hAnsi="Times New Roman" w:cs="Times New Roman"/>
          <w:sz w:val="16"/>
          <w:szCs w:val="16"/>
        </w:rPr>
      </w:pPr>
    </w:p>
    <w:tbl>
      <w:tblPr>
        <w:tblStyle w:val="Tabelacomgrade"/>
        <w:tblW w:w="9149" w:type="dxa"/>
        <w:tblInd w:w="138" w:type="dxa"/>
        <w:tblBorders>
          <w:left w:val="none" w:sz="0" w:space="0" w:color="auto"/>
          <w:right w:val="none" w:sz="0" w:space="0" w:color="auto"/>
        </w:tblBorders>
        <w:tblLayout w:type="fixed"/>
        <w:tblLook w:val="04A0" w:firstRow="1" w:lastRow="0" w:firstColumn="1" w:lastColumn="0" w:noHBand="0" w:noVBand="1"/>
      </w:tblPr>
      <w:tblGrid>
        <w:gridCol w:w="4980"/>
        <w:gridCol w:w="1980"/>
        <w:gridCol w:w="2189"/>
      </w:tblGrid>
      <w:tr w:rsidR="00810AC4" w:rsidRPr="00810AC4" w14:paraId="0AA0ED95" w14:textId="77777777" w:rsidTr="005C28BB">
        <w:tc>
          <w:tcPr>
            <w:tcW w:w="4980" w:type="dxa"/>
            <w:tcBorders>
              <w:tl2br w:val="nil"/>
              <w:tr2bl w:val="nil"/>
            </w:tcBorders>
            <w:shd w:val="clear" w:color="auto" w:fill="D8D8D8" w:themeFill="background1" w:themeFillShade="D8"/>
          </w:tcPr>
          <w:p w14:paraId="26C02D45" w14:textId="77777777" w:rsidR="00706488" w:rsidRPr="00810AC4" w:rsidRDefault="00706488" w:rsidP="005C28BB">
            <w:pPr>
              <w:pStyle w:val="PargrafodaLista"/>
              <w:ind w:left="0"/>
              <w:jc w:val="center"/>
              <w:rPr>
                <w:rFonts w:ascii="Times New Roman" w:hAnsi="Times New Roman" w:cs="Times New Roman"/>
                <w:b/>
                <w:bCs/>
              </w:rPr>
            </w:pPr>
            <w:r w:rsidRPr="00810AC4">
              <w:rPr>
                <w:rFonts w:ascii="Times New Roman" w:hAnsi="Times New Roman" w:cs="Times New Roman"/>
                <w:b/>
                <w:bCs/>
              </w:rPr>
              <w:t>NOME</w:t>
            </w:r>
          </w:p>
        </w:tc>
        <w:tc>
          <w:tcPr>
            <w:tcW w:w="1980" w:type="dxa"/>
            <w:tcBorders>
              <w:tl2br w:val="nil"/>
              <w:tr2bl w:val="nil"/>
            </w:tcBorders>
            <w:shd w:val="clear" w:color="auto" w:fill="D8D8D8" w:themeFill="background1" w:themeFillShade="D8"/>
          </w:tcPr>
          <w:p w14:paraId="35956D6F" w14:textId="77777777" w:rsidR="00706488" w:rsidRPr="00810AC4" w:rsidRDefault="00706488" w:rsidP="005C28BB">
            <w:pPr>
              <w:pStyle w:val="PargrafodaLista"/>
              <w:ind w:left="0"/>
              <w:jc w:val="center"/>
              <w:rPr>
                <w:rFonts w:ascii="Times New Roman" w:hAnsi="Times New Roman" w:cs="Times New Roman"/>
                <w:b/>
                <w:bCs/>
              </w:rPr>
            </w:pPr>
            <w:r w:rsidRPr="00810AC4">
              <w:rPr>
                <w:rFonts w:ascii="Times New Roman" w:hAnsi="Times New Roman" w:cs="Times New Roman"/>
                <w:b/>
                <w:bCs/>
              </w:rPr>
              <w:t>MATRÍCULA</w:t>
            </w:r>
          </w:p>
        </w:tc>
        <w:tc>
          <w:tcPr>
            <w:tcW w:w="2189" w:type="dxa"/>
            <w:tcBorders>
              <w:tl2br w:val="nil"/>
              <w:tr2bl w:val="nil"/>
            </w:tcBorders>
            <w:shd w:val="clear" w:color="auto" w:fill="D8D8D8" w:themeFill="background1" w:themeFillShade="D8"/>
          </w:tcPr>
          <w:p w14:paraId="40940C19" w14:textId="77777777" w:rsidR="00706488" w:rsidRPr="00810AC4" w:rsidRDefault="00706488" w:rsidP="005C28BB">
            <w:pPr>
              <w:pStyle w:val="PargrafodaLista"/>
              <w:ind w:left="0"/>
              <w:jc w:val="center"/>
              <w:rPr>
                <w:rFonts w:ascii="Times New Roman" w:hAnsi="Times New Roman" w:cs="Times New Roman"/>
                <w:b/>
                <w:bCs/>
              </w:rPr>
            </w:pPr>
            <w:r w:rsidRPr="00810AC4">
              <w:rPr>
                <w:rFonts w:ascii="Times New Roman" w:hAnsi="Times New Roman" w:cs="Times New Roman"/>
                <w:b/>
                <w:bCs/>
              </w:rPr>
              <w:t>GESTOR / FISCAL</w:t>
            </w:r>
          </w:p>
        </w:tc>
      </w:tr>
      <w:tr w:rsidR="00810AC4" w:rsidRPr="00810AC4" w14:paraId="3A34C535" w14:textId="77777777" w:rsidTr="005C28BB">
        <w:tc>
          <w:tcPr>
            <w:tcW w:w="4980" w:type="dxa"/>
            <w:tcBorders>
              <w:tl2br w:val="nil"/>
              <w:tr2bl w:val="nil"/>
            </w:tcBorders>
          </w:tcPr>
          <w:p w14:paraId="5AC72014" w14:textId="6C983D08" w:rsidR="00706488" w:rsidRPr="00001DCB" w:rsidRDefault="000536F3" w:rsidP="005C28BB">
            <w:pPr>
              <w:pStyle w:val="PargrafodaLista"/>
              <w:ind w:left="0"/>
              <w:jc w:val="both"/>
              <w:rPr>
                <w:rFonts w:ascii="Times New Roman" w:hAnsi="Times New Roman" w:cs="Times New Roman"/>
                <w:b/>
                <w:bCs/>
                <w:sz w:val="16"/>
                <w:szCs w:val="16"/>
              </w:rPr>
            </w:pPr>
            <w:r>
              <w:rPr>
                <w:rFonts w:ascii="Helvetica" w:hAnsi="Helvetica"/>
                <w:b/>
                <w:bCs/>
                <w:color w:val="333333"/>
                <w:sz w:val="16"/>
                <w:szCs w:val="16"/>
                <w:shd w:val="clear" w:color="auto" w:fill="F5F5F5"/>
              </w:rPr>
              <w:t xml:space="preserve">ROBSON JOSÉ TEIXEIRA </w:t>
            </w:r>
          </w:p>
        </w:tc>
        <w:tc>
          <w:tcPr>
            <w:tcW w:w="1980" w:type="dxa"/>
            <w:tcBorders>
              <w:tl2br w:val="nil"/>
              <w:tr2bl w:val="nil"/>
            </w:tcBorders>
          </w:tcPr>
          <w:p w14:paraId="24268CE3" w14:textId="0BF62ED9" w:rsidR="00706488" w:rsidRPr="00001DCB" w:rsidRDefault="00001DCB" w:rsidP="005C28BB">
            <w:pPr>
              <w:pStyle w:val="PargrafodaLista"/>
              <w:ind w:left="0"/>
              <w:jc w:val="center"/>
              <w:rPr>
                <w:rFonts w:ascii="Times New Roman" w:hAnsi="Times New Roman" w:cs="Times New Roman"/>
                <w:b/>
                <w:sz w:val="16"/>
                <w:szCs w:val="16"/>
              </w:rPr>
            </w:pPr>
            <w:r w:rsidRPr="00001DCB">
              <w:rPr>
                <w:rFonts w:ascii="Helvetica" w:hAnsi="Helvetica"/>
                <w:color w:val="333333"/>
                <w:sz w:val="16"/>
                <w:szCs w:val="16"/>
                <w:shd w:val="clear" w:color="auto" w:fill="F5F5F5"/>
              </w:rPr>
              <w:t>20</w:t>
            </w:r>
            <w:r w:rsidR="000536F3">
              <w:rPr>
                <w:rFonts w:ascii="Helvetica" w:hAnsi="Helvetica"/>
                <w:color w:val="333333"/>
                <w:sz w:val="16"/>
                <w:szCs w:val="16"/>
                <w:shd w:val="clear" w:color="auto" w:fill="F5F5F5"/>
              </w:rPr>
              <w:t>0.0127</w:t>
            </w:r>
          </w:p>
        </w:tc>
        <w:tc>
          <w:tcPr>
            <w:tcW w:w="2189" w:type="dxa"/>
            <w:tcBorders>
              <w:tl2br w:val="nil"/>
              <w:tr2bl w:val="nil"/>
            </w:tcBorders>
          </w:tcPr>
          <w:p w14:paraId="75F7B056" w14:textId="77777777" w:rsidR="00706488" w:rsidRPr="00810AC4" w:rsidRDefault="00706488" w:rsidP="005C28BB">
            <w:pPr>
              <w:pStyle w:val="PargrafodaLista"/>
              <w:ind w:left="0"/>
              <w:jc w:val="center"/>
              <w:rPr>
                <w:rFonts w:ascii="Times New Roman" w:hAnsi="Times New Roman" w:cs="Times New Roman"/>
                <w:b/>
              </w:rPr>
            </w:pPr>
            <w:r w:rsidRPr="00810AC4">
              <w:rPr>
                <w:rFonts w:ascii="Times New Roman" w:hAnsi="Times New Roman" w:cs="Times New Roman"/>
                <w:b/>
              </w:rPr>
              <w:t>Gestor titular</w:t>
            </w:r>
          </w:p>
        </w:tc>
      </w:tr>
      <w:tr w:rsidR="00810AC4" w:rsidRPr="00810AC4" w14:paraId="55B444DC" w14:textId="77777777" w:rsidTr="005C28BB">
        <w:tc>
          <w:tcPr>
            <w:tcW w:w="4980" w:type="dxa"/>
            <w:tcBorders>
              <w:tl2br w:val="nil"/>
              <w:tr2bl w:val="nil"/>
            </w:tcBorders>
          </w:tcPr>
          <w:p w14:paraId="157E66BC" w14:textId="65A2CD70" w:rsidR="00706488" w:rsidRPr="00001DCB" w:rsidRDefault="000536F3" w:rsidP="005C28BB">
            <w:pPr>
              <w:pStyle w:val="PargrafodaLista"/>
              <w:ind w:left="0"/>
              <w:jc w:val="both"/>
              <w:rPr>
                <w:rFonts w:ascii="Times New Roman" w:hAnsi="Times New Roman" w:cs="Times New Roman"/>
                <w:b/>
                <w:bCs/>
                <w:sz w:val="16"/>
                <w:szCs w:val="16"/>
              </w:rPr>
            </w:pPr>
            <w:r>
              <w:rPr>
                <w:rFonts w:ascii="Helvetica" w:hAnsi="Helvetica"/>
                <w:b/>
                <w:bCs/>
                <w:color w:val="333333"/>
                <w:sz w:val="16"/>
                <w:szCs w:val="16"/>
                <w:shd w:val="clear" w:color="auto" w:fill="F5F5F5"/>
              </w:rPr>
              <w:t>IGOR RAMOS TEIXEIRA</w:t>
            </w:r>
          </w:p>
        </w:tc>
        <w:tc>
          <w:tcPr>
            <w:tcW w:w="1980" w:type="dxa"/>
            <w:tcBorders>
              <w:tl2br w:val="nil"/>
              <w:tr2bl w:val="nil"/>
            </w:tcBorders>
          </w:tcPr>
          <w:p w14:paraId="2D380407" w14:textId="77832541" w:rsidR="00706488" w:rsidRPr="00001DCB" w:rsidRDefault="000536F3" w:rsidP="005C28BB">
            <w:pPr>
              <w:pStyle w:val="PargrafodaLista"/>
              <w:ind w:left="0"/>
              <w:jc w:val="center"/>
              <w:rPr>
                <w:rFonts w:ascii="Times New Roman" w:hAnsi="Times New Roman" w:cs="Times New Roman"/>
                <w:b/>
                <w:sz w:val="16"/>
                <w:szCs w:val="16"/>
              </w:rPr>
            </w:pPr>
            <w:r>
              <w:rPr>
                <w:rFonts w:ascii="Helvetica" w:hAnsi="Helvetica"/>
                <w:color w:val="333333"/>
                <w:sz w:val="16"/>
                <w:szCs w:val="16"/>
                <w:shd w:val="clear" w:color="auto" w:fill="F5F5F5"/>
              </w:rPr>
              <w:t>468.033</w:t>
            </w:r>
          </w:p>
        </w:tc>
        <w:tc>
          <w:tcPr>
            <w:tcW w:w="2189" w:type="dxa"/>
            <w:tcBorders>
              <w:tl2br w:val="nil"/>
              <w:tr2bl w:val="nil"/>
            </w:tcBorders>
          </w:tcPr>
          <w:p w14:paraId="58FF5031" w14:textId="77777777" w:rsidR="00706488" w:rsidRPr="00810AC4" w:rsidRDefault="00706488" w:rsidP="005C28BB">
            <w:pPr>
              <w:pStyle w:val="PargrafodaLista"/>
              <w:ind w:left="0"/>
              <w:jc w:val="center"/>
              <w:rPr>
                <w:rFonts w:ascii="Times New Roman" w:hAnsi="Times New Roman" w:cs="Times New Roman"/>
                <w:b/>
              </w:rPr>
            </w:pPr>
            <w:r w:rsidRPr="00810AC4">
              <w:rPr>
                <w:rFonts w:ascii="Times New Roman" w:hAnsi="Times New Roman" w:cs="Times New Roman"/>
                <w:b/>
              </w:rPr>
              <w:t>Gestor substituto</w:t>
            </w:r>
          </w:p>
        </w:tc>
      </w:tr>
      <w:tr w:rsidR="00810AC4" w:rsidRPr="00810AC4" w14:paraId="226B0E75" w14:textId="77777777" w:rsidTr="005C28BB">
        <w:tc>
          <w:tcPr>
            <w:tcW w:w="4980" w:type="dxa"/>
            <w:tcBorders>
              <w:tl2br w:val="nil"/>
              <w:tr2bl w:val="nil"/>
            </w:tcBorders>
          </w:tcPr>
          <w:p w14:paraId="7FC29CAF" w14:textId="2447E0A4" w:rsidR="00706488" w:rsidRPr="00001DCB" w:rsidRDefault="00001DCB" w:rsidP="005C28BB">
            <w:pPr>
              <w:pStyle w:val="PargrafodaLista"/>
              <w:ind w:left="0"/>
              <w:jc w:val="both"/>
              <w:rPr>
                <w:rFonts w:ascii="Times New Roman" w:hAnsi="Times New Roman" w:cs="Times New Roman"/>
                <w:b/>
                <w:bCs/>
                <w:sz w:val="16"/>
                <w:szCs w:val="16"/>
              </w:rPr>
            </w:pPr>
            <w:r w:rsidRPr="00001DCB">
              <w:rPr>
                <w:rFonts w:ascii="Helvetica" w:hAnsi="Helvetica"/>
                <w:b/>
                <w:bCs/>
                <w:color w:val="333333"/>
                <w:sz w:val="16"/>
                <w:szCs w:val="16"/>
                <w:shd w:val="clear" w:color="auto" w:fill="F5F5F5"/>
              </w:rPr>
              <w:t>LUIZ CLAUDIO GONCALVES</w:t>
            </w:r>
          </w:p>
        </w:tc>
        <w:tc>
          <w:tcPr>
            <w:tcW w:w="1980" w:type="dxa"/>
            <w:tcBorders>
              <w:tl2br w:val="nil"/>
              <w:tr2bl w:val="nil"/>
            </w:tcBorders>
          </w:tcPr>
          <w:p w14:paraId="6801F3F0" w14:textId="1CAA4223" w:rsidR="00706488" w:rsidRPr="00001DCB" w:rsidRDefault="00001DCB" w:rsidP="005C28BB">
            <w:pPr>
              <w:pStyle w:val="PargrafodaLista"/>
              <w:ind w:left="0"/>
              <w:jc w:val="center"/>
              <w:rPr>
                <w:rFonts w:ascii="Times New Roman" w:hAnsi="Times New Roman" w:cs="Times New Roman"/>
                <w:b/>
                <w:bCs/>
                <w:sz w:val="16"/>
                <w:szCs w:val="16"/>
              </w:rPr>
            </w:pPr>
            <w:r w:rsidRPr="00001DCB">
              <w:rPr>
                <w:rFonts w:ascii="Helvetica" w:hAnsi="Helvetica"/>
                <w:b/>
                <w:bCs/>
                <w:color w:val="333333"/>
                <w:sz w:val="16"/>
                <w:szCs w:val="16"/>
                <w:shd w:val="clear" w:color="auto" w:fill="F5F5F5"/>
              </w:rPr>
              <w:t>200</w:t>
            </w:r>
            <w:r w:rsidR="0023166E">
              <w:rPr>
                <w:rFonts w:ascii="Helvetica" w:hAnsi="Helvetica"/>
                <w:b/>
                <w:bCs/>
                <w:color w:val="333333"/>
                <w:sz w:val="16"/>
                <w:szCs w:val="16"/>
                <w:shd w:val="clear" w:color="auto" w:fill="F5F5F5"/>
              </w:rPr>
              <w:t>.</w:t>
            </w:r>
            <w:r w:rsidRPr="00001DCB">
              <w:rPr>
                <w:rFonts w:ascii="Helvetica" w:hAnsi="Helvetica"/>
                <w:b/>
                <w:bCs/>
                <w:color w:val="333333"/>
                <w:sz w:val="16"/>
                <w:szCs w:val="16"/>
                <w:shd w:val="clear" w:color="auto" w:fill="F5F5F5"/>
              </w:rPr>
              <w:t>170</w:t>
            </w:r>
          </w:p>
        </w:tc>
        <w:tc>
          <w:tcPr>
            <w:tcW w:w="2189" w:type="dxa"/>
            <w:tcBorders>
              <w:tl2br w:val="nil"/>
              <w:tr2bl w:val="nil"/>
            </w:tcBorders>
          </w:tcPr>
          <w:p w14:paraId="2DF81C86" w14:textId="77777777" w:rsidR="00706488" w:rsidRPr="00810AC4" w:rsidRDefault="00706488" w:rsidP="005C28BB">
            <w:pPr>
              <w:pStyle w:val="PargrafodaLista"/>
              <w:ind w:left="0"/>
              <w:jc w:val="center"/>
              <w:rPr>
                <w:rFonts w:ascii="Times New Roman" w:hAnsi="Times New Roman" w:cs="Times New Roman"/>
                <w:b/>
              </w:rPr>
            </w:pPr>
            <w:r w:rsidRPr="00810AC4">
              <w:rPr>
                <w:rFonts w:ascii="Times New Roman" w:hAnsi="Times New Roman" w:cs="Times New Roman"/>
                <w:b/>
              </w:rPr>
              <w:t>Fiscal titular</w:t>
            </w:r>
          </w:p>
        </w:tc>
      </w:tr>
      <w:tr w:rsidR="00810AC4" w:rsidRPr="00810AC4" w14:paraId="31691396" w14:textId="77777777" w:rsidTr="005C28BB">
        <w:tc>
          <w:tcPr>
            <w:tcW w:w="4980" w:type="dxa"/>
            <w:tcBorders>
              <w:tl2br w:val="nil"/>
              <w:tr2bl w:val="nil"/>
            </w:tcBorders>
          </w:tcPr>
          <w:p w14:paraId="001666D0" w14:textId="2784D51D" w:rsidR="00706488" w:rsidRPr="00001DCB" w:rsidRDefault="00001DCB" w:rsidP="005C28BB">
            <w:pPr>
              <w:pStyle w:val="PargrafodaLista"/>
              <w:ind w:left="0"/>
              <w:jc w:val="both"/>
              <w:rPr>
                <w:rFonts w:ascii="Times New Roman" w:hAnsi="Times New Roman" w:cs="Times New Roman"/>
                <w:b/>
                <w:bCs/>
                <w:sz w:val="16"/>
                <w:szCs w:val="16"/>
              </w:rPr>
            </w:pPr>
            <w:r w:rsidRPr="00001DCB">
              <w:rPr>
                <w:rFonts w:ascii="Helvetica" w:hAnsi="Helvetica"/>
                <w:b/>
                <w:bCs/>
                <w:color w:val="333333"/>
                <w:sz w:val="16"/>
                <w:szCs w:val="16"/>
                <w:shd w:val="clear" w:color="auto" w:fill="F5F5F5"/>
              </w:rPr>
              <w:t>LUIZ FILIPE IAGGI LAGINESTRA</w:t>
            </w:r>
          </w:p>
        </w:tc>
        <w:tc>
          <w:tcPr>
            <w:tcW w:w="1980" w:type="dxa"/>
            <w:tcBorders>
              <w:tl2br w:val="nil"/>
              <w:tr2bl w:val="nil"/>
            </w:tcBorders>
          </w:tcPr>
          <w:p w14:paraId="7672F7E6" w14:textId="4AB7F136" w:rsidR="00706488" w:rsidRPr="00001DCB" w:rsidRDefault="00001DCB" w:rsidP="005C28BB">
            <w:pPr>
              <w:pStyle w:val="PargrafodaLista"/>
              <w:ind w:left="0"/>
              <w:jc w:val="center"/>
              <w:rPr>
                <w:rFonts w:ascii="Times New Roman" w:hAnsi="Times New Roman" w:cs="Times New Roman"/>
                <w:b/>
                <w:bCs/>
                <w:sz w:val="16"/>
                <w:szCs w:val="16"/>
              </w:rPr>
            </w:pPr>
            <w:r w:rsidRPr="00001DCB">
              <w:rPr>
                <w:rFonts w:ascii="Helvetica" w:hAnsi="Helvetica"/>
                <w:b/>
                <w:bCs/>
                <w:color w:val="333333"/>
                <w:sz w:val="16"/>
                <w:szCs w:val="16"/>
                <w:shd w:val="clear" w:color="auto" w:fill="F5F5F5"/>
              </w:rPr>
              <w:t>200</w:t>
            </w:r>
            <w:r w:rsidR="0023166E">
              <w:rPr>
                <w:rFonts w:ascii="Helvetica" w:hAnsi="Helvetica"/>
                <w:b/>
                <w:bCs/>
                <w:color w:val="333333"/>
                <w:sz w:val="16"/>
                <w:szCs w:val="16"/>
                <w:shd w:val="clear" w:color="auto" w:fill="F5F5F5"/>
              </w:rPr>
              <w:t>.</w:t>
            </w:r>
            <w:r w:rsidRPr="00001DCB">
              <w:rPr>
                <w:rFonts w:ascii="Helvetica" w:hAnsi="Helvetica"/>
                <w:b/>
                <w:bCs/>
                <w:color w:val="333333"/>
                <w:sz w:val="16"/>
                <w:szCs w:val="16"/>
                <w:shd w:val="clear" w:color="auto" w:fill="F5F5F5"/>
              </w:rPr>
              <w:t>786</w:t>
            </w:r>
          </w:p>
        </w:tc>
        <w:tc>
          <w:tcPr>
            <w:tcW w:w="2189" w:type="dxa"/>
            <w:tcBorders>
              <w:tl2br w:val="nil"/>
              <w:tr2bl w:val="nil"/>
            </w:tcBorders>
          </w:tcPr>
          <w:p w14:paraId="339D378E" w14:textId="77777777" w:rsidR="00706488" w:rsidRPr="00810AC4" w:rsidRDefault="00706488" w:rsidP="005C28BB">
            <w:pPr>
              <w:pStyle w:val="PargrafodaLista"/>
              <w:ind w:left="0"/>
              <w:jc w:val="center"/>
              <w:rPr>
                <w:rFonts w:ascii="Times New Roman" w:hAnsi="Times New Roman" w:cs="Times New Roman"/>
                <w:b/>
              </w:rPr>
            </w:pPr>
            <w:r w:rsidRPr="00810AC4">
              <w:rPr>
                <w:rFonts w:ascii="Times New Roman" w:hAnsi="Times New Roman" w:cs="Times New Roman"/>
                <w:b/>
              </w:rPr>
              <w:t>Fiscal substituto</w:t>
            </w:r>
          </w:p>
        </w:tc>
      </w:tr>
    </w:tbl>
    <w:p w14:paraId="7F055415" w14:textId="27212288" w:rsidR="00706488" w:rsidRPr="00810AC4" w:rsidRDefault="00706488" w:rsidP="00706488">
      <w:pPr>
        <w:spacing w:after="0" w:line="240" w:lineRule="auto"/>
        <w:ind w:firstLine="562"/>
        <w:jc w:val="both"/>
        <w:rPr>
          <w:rFonts w:ascii="Arial" w:hAnsi="Arial" w:cs="Arial"/>
          <w:bCs/>
        </w:rPr>
      </w:pPr>
    </w:p>
    <w:p w14:paraId="22E9406F" w14:textId="77777777" w:rsidR="00706488" w:rsidRPr="00810AC4" w:rsidRDefault="00706488" w:rsidP="00706488">
      <w:pPr>
        <w:spacing w:after="0" w:line="240" w:lineRule="auto"/>
        <w:ind w:firstLine="562"/>
        <w:jc w:val="both"/>
        <w:rPr>
          <w:rFonts w:ascii="Arial" w:hAnsi="Arial" w:cs="Arial"/>
          <w:bCs/>
        </w:rPr>
      </w:pPr>
      <w:r w:rsidRPr="00810AC4">
        <w:rPr>
          <w:rFonts w:ascii="Arial" w:hAnsi="Arial" w:cs="Arial"/>
          <w:bCs/>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145297AE" w14:textId="1DD22BDB" w:rsidR="00706488" w:rsidRPr="00810AC4" w:rsidRDefault="00706488" w:rsidP="00706488">
      <w:pPr>
        <w:spacing w:after="0" w:line="240" w:lineRule="auto"/>
        <w:ind w:firstLine="562"/>
        <w:jc w:val="both"/>
        <w:rPr>
          <w:rFonts w:ascii="Arial" w:hAnsi="Arial" w:cs="Arial"/>
          <w:bCs/>
        </w:rPr>
      </w:pPr>
      <w:r w:rsidRPr="00810AC4">
        <w:rPr>
          <w:rFonts w:ascii="Arial" w:hAnsi="Arial" w:cs="Arial"/>
          <w:bCs/>
        </w:rPr>
        <w:t xml:space="preserve"> O fiscal designado pela Contratante deverá ter a experiência necessária para o acompanhamento e controle da execução dos serviços e do contrato;</w:t>
      </w:r>
    </w:p>
    <w:p w14:paraId="0A52660F" w14:textId="77777777" w:rsidR="00706488" w:rsidRPr="00810AC4" w:rsidRDefault="00706488" w:rsidP="00706488">
      <w:pPr>
        <w:spacing w:after="0" w:line="240" w:lineRule="auto"/>
        <w:ind w:firstLine="562"/>
        <w:jc w:val="both"/>
        <w:rPr>
          <w:rFonts w:ascii="Arial" w:hAnsi="Arial" w:cs="Arial"/>
          <w:bCs/>
        </w:rPr>
      </w:pPr>
      <w:r w:rsidRPr="00810AC4">
        <w:rPr>
          <w:rFonts w:ascii="Arial" w:hAnsi="Arial" w:cs="Arial"/>
          <w:bCs/>
        </w:rPr>
        <w:t xml:space="preserve">A verificação da adequação da prestação do serviço deverá ser realizada com base nos critérios previstos neste Termo de Referência; </w:t>
      </w:r>
    </w:p>
    <w:p w14:paraId="2A47B4A0" w14:textId="7F736E10" w:rsidR="00706488" w:rsidRPr="00810AC4" w:rsidRDefault="00706488" w:rsidP="00706488">
      <w:pPr>
        <w:spacing w:after="0" w:line="240" w:lineRule="auto"/>
        <w:ind w:firstLine="562"/>
        <w:jc w:val="both"/>
        <w:rPr>
          <w:rFonts w:ascii="Arial" w:hAnsi="Arial" w:cs="Arial"/>
          <w:bCs/>
        </w:rPr>
      </w:pPr>
      <w:r w:rsidRPr="00810AC4">
        <w:rPr>
          <w:rFonts w:ascii="Arial" w:hAnsi="Arial" w:cs="Arial"/>
          <w:bCs/>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w:t>
      </w:r>
      <w:r w:rsidRPr="00810AC4">
        <w:rPr>
          <w:rFonts w:ascii="Arial" w:hAnsi="Arial" w:cs="Arial"/>
          <w:bCs/>
        </w:rPr>
        <w:lastRenderedPageBreak/>
        <w:t>inferior e, na ocorrência desta, não implica em corresponsabilidade da Contratante ou de seus agentes e prepostos, de conformidade com o art. 70 da Lei nº 8.666, de 1993.</w:t>
      </w:r>
    </w:p>
    <w:p w14:paraId="4E458192" w14:textId="0A77B7EC" w:rsidR="00706488" w:rsidRPr="00810AC4" w:rsidRDefault="00706488" w:rsidP="00706488">
      <w:pPr>
        <w:pStyle w:val="PargrafodaLista"/>
        <w:spacing w:after="0" w:line="240" w:lineRule="auto"/>
        <w:ind w:left="562"/>
        <w:jc w:val="both"/>
        <w:rPr>
          <w:rFonts w:ascii="Times New Roman" w:hAnsi="Times New Roman" w:cs="Times New Roman"/>
        </w:rPr>
      </w:pPr>
    </w:p>
    <w:bookmarkEnd w:id="0"/>
    <w:p w14:paraId="7EA06138" w14:textId="620DF18A" w:rsidR="00706488" w:rsidRPr="00810AC4" w:rsidRDefault="00C86F5A" w:rsidP="00C653E5">
      <w:pPr>
        <w:pStyle w:val="Default"/>
        <w:ind w:firstLine="708"/>
        <w:jc w:val="both"/>
        <w:rPr>
          <w:rFonts w:ascii="Arial" w:hAnsi="Arial" w:cs="Arial"/>
          <w:b/>
          <w:bCs/>
          <w:color w:val="auto"/>
          <w:sz w:val="22"/>
          <w:szCs w:val="22"/>
        </w:rPr>
      </w:pPr>
      <w:r w:rsidRPr="00810AC4">
        <w:rPr>
          <w:rFonts w:ascii="Arial" w:hAnsi="Arial" w:cs="Arial"/>
          <w:b/>
          <w:bCs/>
          <w:color w:val="auto"/>
          <w:sz w:val="22"/>
          <w:szCs w:val="22"/>
        </w:rPr>
        <w:t xml:space="preserve"> </w:t>
      </w:r>
    </w:p>
    <w:p w14:paraId="18DD0C80" w14:textId="77777777" w:rsidR="00286681" w:rsidRPr="00810AC4" w:rsidRDefault="00286681" w:rsidP="00286681">
      <w:pPr>
        <w:autoSpaceDE w:val="0"/>
        <w:autoSpaceDN w:val="0"/>
        <w:adjustRightInd w:val="0"/>
        <w:spacing w:after="0" w:line="240" w:lineRule="auto"/>
        <w:rPr>
          <w:rFonts w:ascii="Arial" w:hAnsi="Arial" w:cs="Arial"/>
        </w:rPr>
      </w:pPr>
      <w:r w:rsidRPr="00810AC4">
        <w:rPr>
          <w:rFonts w:ascii="Arial" w:hAnsi="Arial" w:cs="Arial"/>
          <w:b/>
          <w:bCs/>
        </w:rPr>
        <w:t>4.</w:t>
      </w:r>
      <w:r w:rsidR="00EC7659" w:rsidRPr="00810AC4">
        <w:rPr>
          <w:rFonts w:ascii="Arial" w:hAnsi="Arial" w:cs="Arial"/>
          <w:b/>
          <w:bCs/>
        </w:rPr>
        <w:t xml:space="preserve">  </w:t>
      </w:r>
      <w:r w:rsidRPr="00810AC4">
        <w:rPr>
          <w:rFonts w:ascii="Arial" w:hAnsi="Arial" w:cs="Arial"/>
          <w:b/>
          <w:bCs/>
        </w:rPr>
        <w:t xml:space="preserve"> </w:t>
      </w:r>
      <w:r w:rsidR="00EC7659" w:rsidRPr="00810AC4">
        <w:rPr>
          <w:rFonts w:ascii="Arial" w:hAnsi="Arial" w:cs="Arial"/>
          <w:b/>
          <w:bCs/>
        </w:rPr>
        <w:t>SEGURANÇA E MEDICINA DO TRABALHO</w:t>
      </w:r>
    </w:p>
    <w:p w14:paraId="733536EE" w14:textId="77777777" w:rsidR="00286681" w:rsidRPr="00810AC4" w:rsidRDefault="00286681" w:rsidP="00286681">
      <w:pPr>
        <w:autoSpaceDE w:val="0"/>
        <w:autoSpaceDN w:val="0"/>
        <w:adjustRightInd w:val="0"/>
        <w:spacing w:after="0" w:line="240" w:lineRule="auto"/>
        <w:rPr>
          <w:rFonts w:ascii="Arial" w:hAnsi="Arial" w:cs="Arial"/>
        </w:rPr>
      </w:pPr>
    </w:p>
    <w:p w14:paraId="5B893DA6" w14:textId="3CF610F1" w:rsidR="00286681" w:rsidRPr="00810AC4" w:rsidRDefault="00286681" w:rsidP="0094167B">
      <w:pPr>
        <w:autoSpaceDE w:val="0"/>
        <w:autoSpaceDN w:val="0"/>
        <w:adjustRightInd w:val="0"/>
        <w:spacing w:after="0" w:line="240" w:lineRule="auto"/>
        <w:ind w:firstLine="708"/>
        <w:jc w:val="both"/>
        <w:rPr>
          <w:rFonts w:ascii="Arial" w:hAnsi="Arial" w:cs="Arial"/>
        </w:rPr>
      </w:pPr>
      <w:r w:rsidRPr="00810AC4">
        <w:rPr>
          <w:rFonts w:ascii="Arial" w:hAnsi="Arial" w:cs="Arial"/>
          <w:b/>
        </w:rPr>
        <w:t>4.1</w:t>
      </w:r>
      <w:r w:rsidRPr="00810AC4">
        <w:rPr>
          <w:rFonts w:ascii="Arial" w:hAnsi="Arial" w:cs="Arial"/>
        </w:rPr>
        <w:t xml:space="preserve"> – A empresa deverá cumprir os requisitos mínimos relativos à segurança do trabalho, de acordo com a Lei Federal nº 6.514/77 e Lei Complementar emitida pelo Ministério do Trabalho, prevenindo e eliminando possíveis causas de acidentes e doenças ocupacionais, obser</w:t>
      </w:r>
      <w:r w:rsidR="00C86F5A" w:rsidRPr="00810AC4">
        <w:rPr>
          <w:rFonts w:ascii="Arial" w:hAnsi="Arial" w:cs="Arial"/>
        </w:rPr>
        <w:t>vando as</w:t>
      </w:r>
      <w:r w:rsidRPr="00810AC4">
        <w:rPr>
          <w:rFonts w:ascii="Arial" w:hAnsi="Arial" w:cs="Arial"/>
        </w:rPr>
        <w:t xml:space="preserve"> Normas Regul</w:t>
      </w:r>
      <w:r w:rsidR="00C86F5A" w:rsidRPr="00810AC4">
        <w:rPr>
          <w:rFonts w:ascii="Arial" w:hAnsi="Arial" w:cs="Arial"/>
        </w:rPr>
        <w:t>amentadoras.</w:t>
      </w:r>
      <w:r w:rsidRPr="00810AC4">
        <w:rPr>
          <w:rFonts w:ascii="Arial" w:hAnsi="Arial" w:cs="Arial"/>
        </w:rPr>
        <w:t xml:space="preserve"> </w:t>
      </w:r>
    </w:p>
    <w:p w14:paraId="46F4B6C1" w14:textId="77777777" w:rsidR="00706488" w:rsidRPr="00810AC4" w:rsidRDefault="00706488" w:rsidP="0094167B">
      <w:pPr>
        <w:autoSpaceDE w:val="0"/>
        <w:autoSpaceDN w:val="0"/>
        <w:adjustRightInd w:val="0"/>
        <w:spacing w:after="0" w:line="240" w:lineRule="auto"/>
        <w:ind w:firstLine="708"/>
        <w:jc w:val="both"/>
        <w:rPr>
          <w:rFonts w:ascii="Arial" w:hAnsi="Arial" w:cs="Arial"/>
        </w:rPr>
      </w:pPr>
    </w:p>
    <w:p w14:paraId="3B0EE671" w14:textId="77777777" w:rsidR="00C126E3" w:rsidRPr="00810AC4" w:rsidRDefault="00C126E3" w:rsidP="0094167B">
      <w:pPr>
        <w:autoSpaceDE w:val="0"/>
        <w:autoSpaceDN w:val="0"/>
        <w:adjustRightInd w:val="0"/>
        <w:spacing w:after="0" w:line="240" w:lineRule="auto"/>
        <w:ind w:firstLine="708"/>
        <w:jc w:val="both"/>
        <w:rPr>
          <w:rFonts w:ascii="Arial" w:hAnsi="Arial" w:cs="Arial"/>
        </w:rPr>
      </w:pPr>
    </w:p>
    <w:p w14:paraId="45AB4E6C" w14:textId="77777777" w:rsidR="00286681" w:rsidRPr="00810AC4" w:rsidRDefault="00286681" w:rsidP="00286681">
      <w:pPr>
        <w:autoSpaceDE w:val="0"/>
        <w:autoSpaceDN w:val="0"/>
        <w:adjustRightInd w:val="0"/>
        <w:spacing w:after="0" w:line="240" w:lineRule="auto"/>
        <w:rPr>
          <w:rFonts w:ascii="Arial" w:hAnsi="Arial" w:cs="Arial"/>
        </w:rPr>
      </w:pPr>
      <w:r w:rsidRPr="00810AC4">
        <w:rPr>
          <w:rFonts w:ascii="Arial" w:hAnsi="Arial" w:cs="Arial"/>
          <w:b/>
          <w:bCs/>
        </w:rPr>
        <w:t xml:space="preserve">5. </w:t>
      </w:r>
      <w:r w:rsidR="00EC7659" w:rsidRPr="00810AC4">
        <w:rPr>
          <w:rFonts w:ascii="Arial" w:hAnsi="Arial" w:cs="Arial"/>
          <w:b/>
          <w:bCs/>
        </w:rPr>
        <w:t xml:space="preserve">  </w:t>
      </w:r>
      <w:r w:rsidRPr="00810AC4">
        <w:rPr>
          <w:rFonts w:ascii="Arial" w:hAnsi="Arial" w:cs="Arial"/>
          <w:b/>
          <w:bCs/>
        </w:rPr>
        <w:t xml:space="preserve">GARANTIAS DAS LICITANTES </w:t>
      </w:r>
    </w:p>
    <w:p w14:paraId="57EC691D" w14:textId="77777777" w:rsidR="00E132B3" w:rsidRPr="00810AC4" w:rsidRDefault="00E132B3" w:rsidP="00286681">
      <w:pPr>
        <w:autoSpaceDE w:val="0"/>
        <w:autoSpaceDN w:val="0"/>
        <w:adjustRightInd w:val="0"/>
        <w:spacing w:after="0" w:line="240" w:lineRule="auto"/>
        <w:rPr>
          <w:rFonts w:ascii="Arial" w:hAnsi="Arial" w:cs="Arial"/>
        </w:rPr>
      </w:pPr>
    </w:p>
    <w:p w14:paraId="23895C3F" w14:textId="4A6E7552" w:rsidR="00286681" w:rsidRPr="00810AC4" w:rsidRDefault="00706488" w:rsidP="00E132B3">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5.1 - </w:t>
      </w:r>
      <w:r w:rsidR="00286681" w:rsidRPr="00810AC4">
        <w:rPr>
          <w:rFonts w:ascii="Arial" w:hAnsi="Arial" w:cs="Arial"/>
        </w:rPr>
        <w:t xml:space="preserve">As empresas postulantes ao contrato vindouro participarão do certame garantindo que: </w:t>
      </w:r>
    </w:p>
    <w:p w14:paraId="67A4A723" w14:textId="77E4F524" w:rsidR="00286681" w:rsidRPr="00810AC4" w:rsidRDefault="00286681" w:rsidP="00E132B3">
      <w:pPr>
        <w:autoSpaceDE w:val="0"/>
        <w:autoSpaceDN w:val="0"/>
        <w:adjustRightInd w:val="0"/>
        <w:spacing w:after="0" w:line="240" w:lineRule="auto"/>
        <w:jc w:val="both"/>
        <w:rPr>
          <w:rFonts w:ascii="Arial" w:hAnsi="Arial" w:cs="Arial"/>
        </w:rPr>
      </w:pPr>
      <w:r w:rsidRPr="00810AC4">
        <w:rPr>
          <w:rFonts w:ascii="Arial" w:hAnsi="Arial" w:cs="Arial"/>
        </w:rPr>
        <w:t>a) Antes da apresentação de sua proposta comercial, tomou conhecimento d</w:t>
      </w:r>
      <w:r w:rsidR="00E132B3" w:rsidRPr="00810AC4">
        <w:rPr>
          <w:rFonts w:ascii="Arial" w:hAnsi="Arial" w:cs="Arial"/>
        </w:rPr>
        <w:t>as normas e diretrizes do objeto</w:t>
      </w:r>
      <w:r w:rsidRPr="00810AC4">
        <w:rPr>
          <w:rFonts w:ascii="Arial" w:hAnsi="Arial" w:cs="Arial"/>
        </w:rPr>
        <w:t>, providenciando a obtenção de todas as informações necessárias sobre as condições e peculiaridades dos locais, devidamen</w:t>
      </w:r>
      <w:r w:rsidR="00E132B3" w:rsidRPr="00810AC4">
        <w:rPr>
          <w:rFonts w:ascii="Arial" w:hAnsi="Arial" w:cs="Arial"/>
        </w:rPr>
        <w:t>te consideradas na composição do</w:t>
      </w:r>
      <w:r w:rsidRPr="00810AC4">
        <w:rPr>
          <w:rFonts w:ascii="Arial" w:hAnsi="Arial" w:cs="Arial"/>
        </w:rPr>
        <w:t xml:space="preserve">s </w:t>
      </w:r>
      <w:r w:rsidR="00706488" w:rsidRPr="00810AC4">
        <w:rPr>
          <w:rFonts w:ascii="Arial" w:hAnsi="Arial" w:cs="Arial"/>
        </w:rPr>
        <w:t>serviços inerentes</w:t>
      </w:r>
      <w:r w:rsidR="00E132B3" w:rsidRPr="00810AC4">
        <w:rPr>
          <w:rFonts w:ascii="Arial" w:hAnsi="Arial" w:cs="Arial"/>
        </w:rPr>
        <w:t>;</w:t>
      </w:r>
      <w:r w:rsidRPr="00810AC4">
        <w:rPr>
          <w:rFonts w:ascii="Arial" w:hAnsi="Arial" w:cs="Arial"/>
        </w:rPr>
        <w:t xml:space="preserve"> </w:t>
      </w:r>
    </w:p>
    <w:p w14:paraId="32ACEA25" w14:textId="77777777" w:rsidR="00286681" w:rsidRPr="00810AC4" w:rsidRDefault="00286681" w:rsidP="00E132B3">
      <w:pPr>
        <w:autoSpaceDE w:val="0"/>
        <w:autoSpaceDN w:val="0"/>
        <w:adjustRightInd w:val="0"/>
        <w:spacing w:after="0" w:line="240" w:lineRule="auto"/>
        <w:jc w:val="both"/>
        <w:rPr>
          <w:rFonts w:ascii="Arial" w:hAnsi="Arial" w:cs="Arial"/>
        </w:rPr>
      </w:pPr>
    </w:p>
    <w:p w14:paraId="2E9F4DA8" w14:textId="77777777" w:rsidR="00286681" w:rsidRPr="00810AC4" w:rsidRDefault="00286681" w:rsidP="00E132B3">
      <w:pPr>
        <w:autoSpaceDE w:val="0"/>
        <w:autoSpaceDN w:val="0"/>
        <w:adjustRightInd w:val="0"/>
        <w:spacing w:after="0" w:line="240" w:lineRule="auto"/>
        <w:jc w:val="both"/>
        <w:rPr>
          <w:rFonts w:ascii="Arial" w:hAnsi="Arial" w:cs="Arial"/>
        </w:rPr>
      </w:pPr>
      <w:r w:rsidRPr="00810AC4">
        <w:rPr>
          <w:rFonts w:ascii="Arial" w:hAnsi="Arial" w:cs="Arial"/>
        </w:rPr>
        <w:t xml:space="preserve">b) Qualquer falha na </w:t>
      </w:r>
      <w:r w:rsidR="00E132B3" w:rsidRPr="00810AC4">
        <w:rPr>
          <w:rFonts w:ascii="Arial" w:hAnsi="Arial" w:cs="Arial"/>
        </w:rPr>
        <w:t>pesquisa minuciosa dos locais de execução dos serviços</w:t>
      </w:r>
      <w:r w:rsidRPr="00810AC4">
        <w:rPr>
          <w:rFonts w:ascii="Arial" w:hAnsi="Arial" w:cs="Arial"/>
        </w:rPr>
        <w:t xml:space="preserve"> ou de suas condições, não a isenta da responsabilidade da avaliação correta dos seus orçamentos, planejamento de serviços, e de arcar com os eventuais prejuízos consequentes; </w:t>
      </w:r>
    </w:p>
    <w:p w14:paraId="3072F30F" w14:textId="77777777" w:rsidR="00286681" w:rsidRPr="00810AC4" w:rsidRDefault="00286681" w:rsidP="00E132B3">
      <w:pPr>
        <w:autoSpaceDE w:val="0"/>
        <w:autoSpaceDN w:val="0"/>
        <w:adjustRightInd w:val="0"/>
        <w:spacing w:after="0" w:line="240" w:lineRule="auto"/>
        <w:jc w:val="both"/>
        <w:rPr>
          <w:rFonts w:ascii="Arial" w:hAnsi="Arial" w:cs="Arial"/>
        </w:rPr>
      </w:pPr>
    </w:p>
    <w:p w14:paraId="44E355CC" w14:textId="622082A0" w:rsidR="00286681" w:rsidRPr="00810AC4" w:rsidRDefault="00286681" w:rsidP="00E132B3">
      <w:pPr>
        <w:autoSpaceDE w:val="0"/>
        <w:autoSpaceDN w:val="0"/>
        <w:adjustRightInd w:val="0"/>
        <w:spacing w:after="0" w:line="240" w:lineRule="auto"/>
        <w:jc w:val="both"/>
        <w:rPr>
          <w:rFonts w:ascii="Arial" w:hAnsi="Arial" w:cs="Arial"/>
        </w:rPr>
      </w:pPr>
      <w:r w:rsidRPr="00810AC4">
        <w:rPr>
          <w:rFonts w:ascii="Arial" w:hAnsi="Arial" w:cs="Arial"/>
        </w:rPr>
        <w:t xml:space="preserve">c) É </w:t>
      </w:r>
      <w:r w:rsidR="001E5355">
        <w:rPr>
          <w:rFonts w:ascii="Arial" w:hAnsi="Arial" w:cs="Arial"/>
          <w:b/>
          <w:bCs/>
        </w:rPr>
        <w:t>IMPRESCINDÍVEL</w:t>
      </w:r>
      <w:r w:rsidR="001E5355">
        <w:rPr>
          <w:rFonts w:ascii="Arial" w:hAnsi="Arial" w:cs="Arial"/>
          <w:color w:val="4D5156"/>
          <w:sz w:val="21"/>
          <w:szCs w:val="21"/>
          <w:shd w:val="clear" w:color="auto" w:fill="FFFFFF"/>
        </w:rPr>
        <w:t>, </w:t>
      </w:r>
      <w:r w:rsidRPr="00810AC4">
        <w:rPr>
          <w:rFonts w:ascii="Arial" w:hAnsi="Arial" w:cs="Arial"/>
        </w:rPr>
        <w:t xml:space="preserve">às empresas postulantes a visita ao local da obra. </w:t>
      </w:r>
    </w:p>
    <w:p w14:paraId="605F5AA9" w14:textId="77777777" w:rsidR="00E132B3" w:rsidRPr="00810AC4" w:rsidRDefault="00E132B3" w:rsidP="00E132B3">
      <w:pPr>
        <w:autoSpaceDE w:val="0"/>
        <w:autoSpaceDN w:val="0"/>
        <w:adjustRightInd w:val="0"/>
        <w:spacing w:after="0" w:line="240" w:lineRule="auto"/>
        <w:jc w:val="both"/>
        <w:rPr>
          <w:rFonts w:ascii="Arial" w:hAnsi="Arial" w:cs="Arial"/>
        </w:rPr>
      </w:pPr>
    </w:p>
    <w:p w14:paraId="4525E048" w14:textId="77777777" w:rsidR="00286681" w:rsidRPr="00810AC4" w:rsidRDefault="00E132B3" w:rsidP="00286681">
      <w:pPr>
        <w:pStyle w:val="Default"/>
        <w:rPr>
          <w:rFonts w:ascii="Arial" w:hAnsi="Arial" w:cs="Arial"/>
          <w:b/>
          <w:bCs/>
          <w:color w:val="auto"/>
          <w:sz w:val="22"/>
          <w:szCs w:val="22"/>
        </w:rPr>
      </w:pPr>
      <w:r w:rsidRPr="00810AC4">
        <w:rPr>
          <w:rFonts w:ascii="Arial" w:hAnsi="Arial" w:cs="Arial"/>
          <w:b/>
          <w:bCs/>
          <w:color w:val="auto"/>
          <w:sz w:val="22"/>
          <w:szCs w:val="22"/>
        </w:rPr>
        <w:t>6</w:t>
      </w:r>
      <w:r w:rsidR="00286681" w:rsidRPr="00810AC4">
        <w:rPr>
          <w:rFonts w:ascii="Arial" w:hAnsi="Arial" w:cs="Arial"/>
          <w:b/>
          <w:bCs/>
          <w:color w:val="auto"/>
          <w:sz w:val="22"/>
          <w:szCs w:val="22"/>
        </w:rPr>
        <w:t xml:space="preserve">. </w:t>
      </w:r>
      <w:r w:rsidR="00EC7659" w:rsidRPr="00810AC4">
        <w:rPr>
          <w:rFonts w:ascii="Arial" w:hAnsi="Arial" w:cs="Arial"/>
          <w:b/>
          <w:bCs/>
          <w:color w:val="auto"/>
          <w:sz w:val="22"/>
          <w:szCs w:val="22"/>
        </w:rPr>
        <w:t xml:space="preserve">  </w:t>
      </w:r>
      <w:r w:rsidR="00286681" w:rsidRPr="00810AC4">
        <w:rPr>
          <w:rFonts w:ascii="Arial" w:hAnsi="Arial" w:cs="Arial"/>
          <w:b/>
          <w:bCs/>
          <w:color w:val="auto"/>
          <w:sz w:val="22"/>
          <w:szCs w:val="22"/>
        </w:rPr>
        <w:t xml:space="preserve">OBRIGAÇÕES DE CARÁTER TÉCNICO DA LICITANTE VENCEDORA </w:t>
      </w:r>
    </w:p>
    <w:p w14:paraId="591A10A8" w14:textId="77777777" w:rsidR="00E132B3" w:rsidRPr="00810AC4" w:rsidRDefault="00E132B3" w:rsidP="00286681">
      <w:pPr>
        <w:pStyle w:val="Default"/>
        <w:rPr>
          <w:rFonts w:ascii="Arial" w:hAnsi="Arial" w:cs="Arial"/>
          <w:color w:val="auto"/>
          <w:sz w:val="22"/>
          <w:szCs w:val="22"/>
        </w:rPr>
      </w:pPr>
    </w:p>
    <w:p w14:paraId="57FDE974" w14:textId="1700ECEE" w:rsidR="00286681" w:rsidRPr="00810AC4" w:rsidRDefault="00706488" w:rsidP="00F440E2">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6.1 - </w:t>
      </w:r>
      <w:r w:rsidR="00286681" w:rsidRPr="00810AC4">
        <w:rPr>
          <w:rFonts w:ascii="Arial" w:hAnsi="Arial" w:cs="Arial"/>
        </w:rPr>
        <w:t xml:space="preserve">As obrigações que seguem formam um rol exemplificativo que surgem do respeito às leis e às normas técnicas e às boas práticas gerenciais e operacionais. </w:t>
      </w:r>
    </w:p>
    <w:p w14:paraId="42F1DA9C" w14:textId="77777777" w:rsidR="00E132B3" w:rsidRPr="00810AC4" w:rsidRDefault="00E132B3" w:rsidP="00F440E2">
      <w:pPr>
        <w:autoSpaceDE w:val="0"/>
        <w:autoSpaceDN w:val="0"/>
        <w:adjustRightInd w:val="0"/>
        <w:spacing w:after="0" w:line="240" w:lineRule="auto"/>
        <w:ind w:firstLine="708"/>
        <w:jc w:val="both"/>
        <w:rPr>
          <w:rFonts w:ascii="Arial" w:hAnsi="Arial" w:cs="Arial"/>
        </w:rPr>
      </w:pPr>
    </w:p>
    <w:p w14:paraId="535C79D9" w14:textId="442A498C" w:rsidR="00E132B3" w:rsidRPr="00810AC4" w:rsidRDefault="00286681" w:rsidP="00F547A5">
      <w:pPr>
        <w:autoSpaceDE w:val="0"/>
        <w:autoSpaceDN w:val="0"/>
        <w:adjustRightInd w:val="0"/>
        <w:spacing w:after="53" w:line="240" w:lineRule="auto"/>
        <w:jc w:val="both"/>
        <w:rPr>
          <w:rFonts w:ascii="Arial" w:hAnsi="Arial" w:cs="Arial"/>
        </w:rPr>
      </w:pPr>
      <w:r w:rsidRPr="00810AC4">
        <w:rPr>
          <w:rFonts w:ascii="Arial" w:hAnsi="Arial" w:cs="Arial"/>
        </w:rPr>
        <w:t xml:space="preserve">a) Arcar com todas as despesas decorrentes da eventual execução de trabalhos em horário extraordinário (diurno, noturno, domingos e </w:t>
      </w:r>
      <w:r w:rsidR="00E132B3" w:rsidRPr="00810AC4">
        <w:rPr>
          <w:rFonts w:ascii="Arial" w:hAnsi="Arial" w:cs="Arial"/>
        </w:rPr>
        <w:t xml:space="preserve">feriados), inclusive </w:t>
      </w:r>
      <w:r w:rsidR="00706488" w:rsidRPr="00810AC4">
        <w:rPr>
          <w:rFonts w:ascii="Arial" w:hAnsi="Arial" w:cs="Arial"/>
        </w:rPr>
        <w:t>as despesas</w:t>
      </w:r>
      <w:r w:rsidRPr="00810AC4">
        <w:rPr>
          <w:rFonts w:ascii="Arial" w:hAnsi="Arial" w:cs="Arial"/>
        </w:rPr>
        <w:t xml:space="preserve"> com instalações e equipamentos necessários a</w:t>
      </w:r>
      <w:r w:rsidR="007E5C89" w:rsidRPr="00810AC4">
        <w:rPr>
          <w:rFonts w:ascii="Arial" w:hAnsi="Arial" w:cs="Arial"/>
        </w:rPr>
        <w:t>o pleno atendimento do cronograma</w:t>
      </w:r>
      <w:r w:rsidR="00E132B3" w:rsidRPr="00810AC4">
        <w:rPr>
          <w:rFonts w:ascii="Arial" w:hAnsi="Arial" w:cs="Arial"/>
        </w:rPr>
        <w:t>;</w:t>
      </w:r>
    </w:p>
    <w:p w14:paraId="1DBB583E" w14:textId="77777777" w:rsidR="00286681" w:rsidRPr="00810AC4" w:rsidRDefault="00286681" w:rsidP="00F547A5">
      <w:pPr>
        <w:autoSpaceDE w:val="0"/>
        <w:autoSpaceDN w:val="0"/>
        <w:adjustRightInd w:val="0"/>
        <w:spacing w:after="53" w:line="240" w:lineRule="auto"/>
        <w:jc w:val="both"/>
        <w:rPr>
          <w:rFonts w:ascii="Arial" w:hAnsi="Arial" w:cs="Arial"/>
        </w:rPr>
      </w:pPr>
      <w:r w:rsidRPr="00810AC4">
        <w:rPr>
          <w:rFonts w:ascii="Arial" w:hAnsi="Arial" w:cs="Arial"/>
        </w:rPr>
        <w:t xml:space="preserve"> </w:t>
      </w:r>
    </w:p>
    <w:p w14:paraId="37351745" w14:textId="77777777" w:rsidR="00286681" w:rsidRPr="00810AC4" w:rsidRDefault="007E5C89" w:rsidP="00F547A5">
      <w:pPr>
        <w:autoSpaceDE w:val="0"/>
        <w:autoSpaceDN w:val="0"/>
        <w:adjustRightInd w:val="0"/>
        <w:spacing w:after="53" w:line="240" w:lineRule="auto"/>
        <w:jc w:val="both"/>
        <w:rPr>
          <w:rFonts w:ascii="Arial" w:hAnsi="Arial" w:cs="Arial"/>
        </w:rPr>
      </w:pPr>
      <w:r w:rsidRPr="00810AC4">
        <w:rPr>
          <w:rFonts w:ascii="Arial" w:hAnsi="Arial" w:cs="Arial"/>
        </w:rPr>
        <w:t>b</w:t>
      </w:r>
      <w:r w:rsidR="00286681" w:rsidRPr="00810AC4">
        <w:rPr>
          <w:rFonts w:ascii="Arial" w:hAnsi="Arial" w:cs="Arial"/>
        </w:rPr>
        <w:t>) Providenciar, quando for o caso, junto às concessionárias de serviços públicos estaduais</w:t>
      </w:r>
      <w:r w:rsidRPr="00810AC4">
        <w:rPr>
          <w:rFonts w:ascii="Arial" w:hAnsi="Arial" w:cs="Arial"/>
        </w:rPr>
        <w:t xml:space="preserve"> ou municipais </w:t>
      </w:r>
      <w:r w:rsidR="00286681" w:rsidRPr="00810AC4">
        <w:rPr>
          <w:rFonts w:ascii="Arial" w:hAnsi="Arial" w:cs="Arial"/>
        </w:rPr>
        <w:t xml:space="preserve">a execução de ligações provisórias ou definitivas e outras quaisquer medidas indispensáveis à execução dos serviços e a sua entrega; </w:t>
      </w:r>
    </w:p>
    <w:p w14:paraId="0ACA7641" w14:textId="77777777" w:rsidR="00F547A5" w:rsidRPr="00810AC4" w:rsidRDefault="00F547A5" w:rsidP="00286681">
      <w:pPr>
        <w:autoSpaceDE w:val="0"/>
        <w:autoSpaceDN w:val="0"/>
        <w:adjustRightInd w:val="0"/>
        <w:spacing w:after="53" w:line="240" w:lineRule="auto"/>
        <w:rPr>
          <w:rFonts w:ascii="Arial" w:hAnsi="Arial" w:cs="Arial"/>
        </w:rPr>
      </w:pPr>
    </w:p>
    <w:p w14:paraId="14275A55" w14:textId="77777777" w:rsidR="00286681" w:rsidRPr="00810AC4" w:rsidRDefault="007E5C89" w:rsidP="00F547A5">
      <w:pPr>
        <w:autoSpaceDE w:val="0"/>
        <w:autoSpaceDN w:val="0"/>
        <w:adjustRightInd w:val="0"/>
        <w:spacing w:after="53" w:line="240" w:lineRule="auto"/>
        <w:jc w:val="both"/>
        <w:rPr>
          <w:rFonts w:ascii="Arial" w:hAnsi="Arial" w:cs="Arial"/>
        </w:rPr>
      </w:pPr>
      <w:r w:rsidRPr="00810AC4">
        <w:rPr>
          <w:rFonts w:ascii="Arial" w:hAnsi="Arial" w:cs="Arial"/>
        </w:rPr>
        <w:t>c</w:t>
      </w:r>
      <w:r w:rsidR="00286681" w:rsidRPr="00810AC4">
        <w:rPr>
          <w:rFonts w:ascii="Arial" w:hAnsi="Arial" w:cs="Arial"/>
        </w:rPr>
        <w:t xml:space="preserve">) Fornecer todos os materiais, mão-de-obra, ferramentas e equipamentos necessários à execução dos serviços, instalações e obras previstos, tendo como base a Planilha Orçamentária; </w:t>
      </w:r>
    </w:p>
    <w:p w14:paraId="44C123A1" w14:textId="77777777" w:rsidR="00F547A5" w:rsidRPr="00810AC4" w:rsidRDefault="00F547A5" w:rsidP="001D12E3">
      <w:pPr>
        <w:autoSpaceDE w:val="0"/>
        <w:autoSpaceDN w:val="0"/>
        <w:adjustRightInd w:val="0"/>
        <w:spacing w:after="53" w:line="240" w:lineRule="auto"/>
        <w:jc w:val="both"/>
        <w:rPr>
          <w:rFonts w:ascii="Arial" w:hAnsi="Arial" w:cs="Arial"/>
        </w:rPr>
      </w:pPr>
    </w:p>
    <w:p w14:paraId="4080AC88" w14:textId="77777777" w:rsidR="00286681" w:rsidRPr="00810AC4" w:rsidRDefault="007E5C89" w:rsidP="001D12E3">
      <w:pPr>
        <w:autoSpaceDE w:val="0"/>
        <w:autoSpaceDN w:val="0"/>
        <w:adjustRightInd w:val="0"/>
        <w:spacing w:after="53" w:line="240" w:lineRule="auto"/>
        <w:jc w:val="both"/>
        <w:rPr>
          <w:rFonts w:ascii="Arial" w:hAnsi="Arial" w:cs="Arial"/>
        </w:rPr>
      </w:pPr>
      <w:r w:rsidRPr="00810AC4">
        <w:rPr>
          <w:rFonts w:ascii="Arial" w:hAnsi="Arial" w:cs="Arial"/>
        </w:rPr>
        <w:t>d</w:t>
      </w:r>
      <w:r w:rsidR="00F547A5" w:rsidRPr="00810AC4">
        <w:rPr>
          <w:rFonts w:ascii="Arial" w:hAnsi="Arial" w:cs="Arial"/>
        </w:rPr>
        <w:t>) Entregar os locais de intervenção</w:t>
      </w:r>
      <w:r w:rsidR="00286681" w:rsidRPr="00810AC4">
        <w:rPr>
          <w:rFonts w:ascii="Arial" w:hAnsi="Arial" w:cs="Arial"/>
        </w:rPr>
        <w:t xml:space="preserve"> livres e desembaraçadas de quaisquer materiais e </w:t>
      </w:r>
      <w:r w:rsidR="001D12E3" w:rsidRPr="00810AC4">
        <w:rPr>
          <w:rFonts w:ascii="Arial" w:hAnsi="Arial" w:cs="Arial"/>
        </w:rPr>
        <w:t>e</w:t>
      </w:r>
      <w:r w:rsidR="00286681" w:rsidRPr="00810AC4">
        <w:rPr>
          <w:rFonts w:ascii="Arial" w:hAnsi="Arial" w:cs="Arial"/>
        </w:rPr>
        <w:t xml:space="preserve">quipamentos utilizados na sua execução, incluindo a limpeza das áreas adjacentes; </w:t>
      </w:r>
    </w:p>
    <w:p w14:paraId="2367BD77" w14:textId="77777777" w:rsidR="00F547A5" w:rsidRPr="00810AC4" w:rsidRDefault="00F547A5" w:rsidP="001D12E3">
      <w:pPr>
        <w:autoSpaceDE w:val="0"/>
        <w:autoSpaceDN w:val="0"/>
        <w:adjustRightInd w:val="0"/>
        <w:spacing w:after="53" w:line="240" w:lineRule="auto"/>
        <w:jc w:val="both"/>
        <w:rPr>
          <w:rFonts w:ascii="Arial" w:hAnsi="Arial" w:cs="Arial"/>
        </w:rPr>
      </w:pPr>
    </w:p>
    <w:p w14:paraId="5DDC52D3" w14:textId="77777777" w:rsidR="00286681" w:rsidRPr="00810AC4" w:rsidRDefault="007E5C89" w:rsidP="001D12E3">
      <w:pPr>
        <w:autoSpaceDE w:val="0"/>
        <w:autoSpaceDN w:val="0"/>
        <w:adjustRightInd w:val="0"/>
        <w:spacing w:after="53" w:line="240" w:lineRule="auto"/>
        <w:jc w:val="both"/>
        <w:rPr>
          <w:rFonts w:ascii="Arial" w:hAnsi="Arial" w:cs="Arial"/>
        </w:rPr>
      </w:pPr>
      <w:r w:rsidRPr="00810AC4">
        <w:rPr>
          <w:rFonts w:ascii="Arial" w:hAnsi="Arial" w:cs="Arial"/>
        </w:rPr>
        <w:t>e</w:t>
      </w:r>
      <w:r w:rsidR="00286681" w:rsidRPr="00810AC4">
        <w:rPr>
          <w:rFonts w:ascii="Arial" w:hAnsi="Arial" w:cs="Arial"/>
        </w:rPr>
        <w:t>) Certificar-se, respondendo pelos eventuais descumprimentos, de que todos os seus empregados e os de suas possíveis subcontratadas fazem uso dos Equipamentos de Proteção Individual (EPI), tais como capacetes, botas, luvas, capas, óculos e outros adequados à prevenção de acidentes, previstos em leis e regulamentos concernentes à segurança, higiene e medicina</w:t>
      </w:r>
      <w:r w:rsidR="00F547A5" w:rsidRPr="00810AC4">
        <w:rPr>
          <w:rFonts w:ascii="Arial" w:hAnsi="Arial" w:cs="Arial"/>
        </w:rPr>
        <w:t xml:space="preserve"> do trabalho; a fiscalização </w:t>
      </w:r>
      <w:r w:rsidR="00286681" w:rsidRPr="00810AC4">
        <w:rPr>
          <w:rFonts w:ascii="Arial" w:hAnsi="Arial" w:cs="Arial"/>
        </w:rPr>
        <w:t>poderá determinar a paralisação dos serviços enquanto os empregados não portarem tais equipamentos, correndo os respectivos ônus por conta da CONT</w:t>
      </w:r>
      <w:r w:rsidR="00F547A5" w:rsidRPr="00810AC4">
        <w:rPr>
          <w:rFonts w:ascii="Arial" w:hAnsi="Arial" w:cs="Arial"/>
        </w:rPr>
        <w:t>RATADA</w:t>
      </w:r>
      <w:r w:rsidR="00286681" w:rsidRPr="00810AC4">
        <w:rPr>
          <w:rFonts w:ascii="Arial" w:hAnsi="Arial" w:cs="Arial"/>
        </w:rPr>
        <w:t xml:space="preserve">; </w:t>
      </w:r>
      <w:proofErr w:type="spellStart"/>
      <w:r w:rsidR="00286681" w:rsidRPr="00810AC4">
        <w:rPr>
          <w:rFonts w:ascii="Arial" w:hAnsi="Arial" w:cs="Arial"/>
        </w:rPr>
        <w:t>fornecer</w:t>
      </w:r>
      <w:proofErr w:type="spellEnd"/>
      <w:r w:rsidR="00286681" w:rsidRPr="00810AC4">
        <w:rPr>
          <w:rFonts w:ascii="Arial" w:hAnsi="Arial" w:cs="Arial"/>
        </w:rPr>
        <w:t xml:space="preserve"> uniformes adequados a todo o pessoal que esteja trabalhando na obra, exigindo e fiscali</w:t>
      </w:r>
      <w:r w:rsidRPr="00810AC4">
        <w:rPr>
          <w:rFonts w:ascii="Arial" w:hAnsi="Arial" w:cs="Arial"/>
        </w:rPr>
        <w:t>zando o seu uso.</w:t>
      </w:r>
    </w:p>
    <w:p w14:paraId="68624543" w14:textId="77777777" w:rsidR="00412640" w:rsidRPr="00810AC4" w:rsidRDefault="00412640" w:rsidP="001D12E3">
      <w:pPr>
        <w:autoSpaceDE w:val="0"/>
        <w:autoSpaceDN w:val="0"/>
        <w:adjustRightInd w:val="0"/>
        <w:spacing w:after="53" w:line="240" w:lineRule="auto"/>
        <w:jc w:val="both"/>
        <w:rPr>
          <w:rFonts w:ascii="Arial" w:hAnsi="Arial" w:cs="Arial"/>
        </w:rPr>
      </w:pPr>
    </w:p>
    <w:p w14:paraId="1D0808AA" w14:textId="77777777" w:rsidR="00286681" w:rsidRPr="00810AC4" w:rsidRDefault="007E5C89" w:rsidP="00412640">
      <w:pPr>
        <w:autoSpaceDE w:val="0"/>
        <w:autoSpaceDN w:val="0"/>
        <w:adjustRightInd w:val="0"/>
        <w:spacing w:after="0" w:line="240" w:lineRule="auto"/>
        <w:jc w:val="both"/>
        <w:rPr>
          <w:rFonts w:ascii="Arial" w:hAnsi="Arial" w:cs="Arial"/>
        </w:rPr>
      </w:pPr>
      <w:r w:rsidRPr="00810AC4">
        <w:rPr>
          <w:rFonts w:ascii="Arial" w:hAnsi="Arial" w:cs="Arial"/>
        </w:rPr>
        <w:t>f</w:t>
      </w:r>
      <w:r w:rsidR="00286681" w:rsidRPr="00810AC4">
        <w:rPr>
          <w:rFonts w:ascii="Arial" w:hAnsi="Arial" w:cs="Arial"/>
        </w:rPr>
        <w:t xml:space="preserve">) Responder exclusiva e integralmente, perante o </w:t>
      </w:r>
      <w:r w:rsidR="00412640" w:rsidRPr="00810AC4">
        <w:rPr>
          <w:rFonts w:ascii="Arial" w:hAnsi="Arial" w:cs="Arial"/>
        </w:rPr>
        <w:t>Município</w:t>
      </w:r>
      <w:r w:rsidR="00286681" w:rsidRPr="00810AC4">
        <w:rPr>
          <w:rFonts w:ascii="Arial" w:hAnsi="Arial" w:cs="Arial"/>
        </w:rPr>
        <w:t>, pe</w:t>
      </w:r>
      <w:r w:rsidR="00412640" w:rsidRPr="00810AC4">
        <w:rPr>
          <w:rFonts w:ascii="Arial" w:hAnsi="Arial" w:cs="Arial"/>
        </w:rPr>
        <w:t xml:space="preserve">la execução dos </w:t>
      </w:r>
      <w:proofErr w:type="gramStart"/>
      <w:r w:rsidR="00412640" w:rsidRPr="00810AC4">
        <w:rPr>
          <w:rFonts w:ascii="Arial" w:hAnsi="Arial" w:cs="Arial"/>
        </w:rPr>
        <w:t>serviços  contratado</w:t>
      </w:r>
      <w:r w:rsidR="00286681" w:rsidRPr="00810AC4">
        <w:rPr>
          <w:rFonts w:ascii="Arial" w:hAnsi="Arial" w:cs="Arial"/>
        </w:rPr>
        <w:t>s</w:t>
      </w:r>
      <w:proofErr w:type="gramEnd"/>
      <w:r w:rsidR="00286681" w:rsidRPr="00810AC4">
        <w:rPr>
          <w:rFonts w:ascii="Arial" w:hAnsi="Arial" w:cs="Arial"/>
        </w:rPr>
        <w:t>, incluindo aqueles que subcontratarem</w:t>
      </w:r>
      <w:r w:rsidR="00286681" w:rsidRPr="00810AC4">
        <w:rPr>
          <w:rFonts w:ascii="Arial" w:hAnsi="Arial" w:cs="Arial"/>
          <w:b/>
        </w:rPr>
        <w:t xml:space="preserve"> </w:t>
      </w:r>
      <w:r w:rsidR="00286681" w:rsidRPr="00810AC4">
        <w:rPr>
          <w:rFonts w:ascii="Arial" w:hAnsi="Arial" w:cs="Arial"/>
        </w:rPr>
        <w:t xml:space="preserve">a terceiros e, também, responder por violações a direito de uso de materiais, métodos ou processos de execução protegidos por marcas ou patentes, arcando com indenizações, taxas e/ou comissões que forem devidas; </w:t>
      </w:r>
    </w:p>
    <w:p w14:paraId="584115C2" w14:textId="77777777" w:rsidR="009C6850" w:rsidRPr="00810AC4" w:rsidRDefault="009C6850" w:rsidP="00412640">
      <w:pPr>
        <w:autoSpaceDE w:val="0"/>
        <w:autoSpaceDN w:val="0"/>
        <w:adjustRightInd w:val="0"/>
        <w:spacing w:after="0" w:line="240" w:lineRule="auto"/>
        <w:jc w:val="both"/>
        <w:rPr>
          <w:rFonts w:ascii="Arial" w:hAnsi="Arial" w:cs="Arial"/>
        </w:rPr>
      </w:pPr>
    </w:p>
    <w:p w14:paraId="53EC8F90" w14:textId="7E6E5C5C" w:rsidR="00AE468D" w:rsidRPr="00810AC4" w:rsidRDefault="009C6850" w:rsidP="00412640">
      <w:pPr>
        <w:autoSpaceDE w:val="0"/>
        <w:autoSpaceDN w:val="0"/>
        <w:adjustRightInd w:val="0"/>
        <w:spacing w:after="0" w:line="240" w:lineRule="auto"/>
        <w:jc w:val="both"/>
        <w:rPr>
          <w:rFonts w:ascii="Arial" w:hAnsi="Arial" w:cs="Arial"/>
          <w:b/>
          <w:i/>
        </w:rPr>
      </w:pPr>
      <w:r w:rsidRPr="00810AC4">
        <w:rPr>
          <w:rFonts w:ascii="Arial" w:hAnsi="Arial" w:cs="Arial"/>
        </w:rPr>
        <w:tab/>
      </w:r>
      <w:r w:rsidR="005D42AA" w:rsidRPr="00810AC4">
        <w:rPr>
          <w:rFonts w:ascii="Arial" w:hAnsi="Arial" w:cs="Arial"/>
        </w:rPr>
        <w:t>“</w:t>
      </w:r>
      <w:r w:rsidRPr="00810AC4">
        <w:rPr>
          <w:rFonts w:ascii="Arial" w:hAnsi="Arial" w:cs="Arial"/>
          <w:b/>
          <w:i/>
        </w:rPr>
        <w:t>Será permitida a subcontratação de parte dos serviços</w:t>
      </w:r>
      <w:r w:rsidR="005D42AA" w:rsidRPr="00810AC4">
        <w:rPr>
          <w:rFonts w:ascii="Arial" w:hAnsi="Arial" w:cs="Arial"/>
          <w:b/>
          <w:i/>
        </w:rPr>
        <w:t xml:space="preserve"> num </w:t>
      </w:r>
      <w:r w:rsidR="00706488" w:rsidRPr="00810AC4">
        <w:rPr>
          <w:rFonts w:ascii="Arial" w:hAnsi="Arial" w:cs="Arial"/>
          <w:b/>
          <w:i/>
        </w:rPr>
        <w:t>percentual máximo</w:t>
      </w:r>
      <w:r w:rsidR="005D42AA" w:rsidRPr="00810AC4">
        <w:rPr>
          <w:rFonts w:ascii="Arial" w:hAnsi="Arial" w:cs="Arial"/>
          <w:b/>
          <w:i/>
        </w:rPr>
        <w:t xml:space="preserve"> de</w:t>
      </w:r>
      <w:r w:rsidR="00F440E2" w:rsidRPr="00810AC4">
        <w:rPr>
          <w:rFonts w:ascii="Arial" w:hAnsi="Arial" w:cs="Arial"/>
          <w:b/>
          <w:i/>
        </w:rPr>
        <w:t xml:space="preserve"> 30%</w:t>
      </w:r>
      <w:r w:rsidR="005D42AA" w:rsidRPr="00810AC4">
        <w:rPr>
          <w:rFonts w:ascii="Arial" w:hAnsi="Arial" w:cs="Arial"/>
          <w:b/>
          <w:i/>
        </w:rPr>
        <w:t xml:space="preserve"> do total estimado para o objeto </w:t>
      </w:r>
      <w:r w:rsidR="00F440E2" w:rsidRPr="00810AC4">
        <w:rPr>
          <w:rFonts w:ascii="Arial" w:hAnsi="Arial" w:cs="Arial"/>
          <w:b/>
          <w:i/>
        </w:rPr>
        <w:t xml:space="preserve">e </w:t>
      </w:r>
      <w:r w:rsidRPr="00810AC4">
        <w:rPr>
          <w:rFonts w:ascii="Arial" w:hAnsi="Arial" w:cs="Arial"/>
          <w:b/>
          <w:i/>
        </w:rPr>
        <w:t xml:space="preserve">após autorização da </w:t>
      </w:r>
      <w:r w:rsidR="005D42AA" w:rsidRPr="00810AC4">
        <w:rPr>
          <w:rFonts w:ascii="Arial" w:hAnsi="Arial" w:cs="Arial"/>
          <w:b/>
          <w:i/>
        </w:rPr>
        <w:t>fiscalizaçã</w:t>
      </w:r>
      <w:r w:rsidR="00FB3CF3" w:rsidRPr="00810AC4">
        <w:rPr>
          <w:rFonts w:ascii="Arial" w:hAnsi="Arial" w:cs="Arial"/>
          <w:b/>
          <w:i/>
        </w:rPr>
        <w:t>o</w:t>
      </w:r>
      <w:r w:rsidR="005D42AA" w:rsidRPr="00810AC4">
        <w:rPr>
          <w:rFonts w:ascii="Arial" w:hAnsi="Arial" w:cs="Arial"/>
          <w:b/>
          <w:i/>
        </w:rPr>
        <w:t>”.</w:t>
      </w:r>
    </w:p>
    <w:p w14:paraId="354C6A38" w14:textId="77777777" w:rsidR="001D12E3" w:rsidRPr="00810AC4" w:rsidRDefault="001D12E3" w:rsidP="00412640">
      <w:pPr>
        <w:autoSpaceDE w:val="0"/>
        <w:autoSpaceDN w:val="0"/>
        <w:adjustRightInd w:val="0"/>
        <w:spacing w:after="0" w:line="240" w:lineRule="auto"/>
        <w:jc w:val="both"/>
        <w:rPr>
          <w:rFonts w:ascii="Arial" w:hAnsi="Arial" w:cs="Arial"/>
        </w:rPr>
      </w:pPr>
    </w:p>
    <w:p w14:paraId="02C881E7" w14:textId="77777777" w:rsidR="00412640" w:rsidRPr="00810AC4" w:rsidRDefault="00AE468D" w:rsidP="00412640">
      <w:pPr>
        <w:autoSpaceDE w:val="0"/>
        <w:autoSpaceDN w:val="0"/>
        <w:adjustRightInd w:val="0"/>
        <w:spacing w:after="0" w:line="240" w:lineRule="auto"/>
        <w:jc w:val="both"/>
        <w:rPr>
          <w:rFonts w:ascii="Arial" w:hAnsi="Arial" w:cs="Arial"/>
        </w:rPr>
      </w:pPr>
      <w:r w:rsidRPr="00810AC4">
        <w:rPr>
          <w:rFonts w:ascii="Arial" w:hAnsi="Arial" w:cs="Arial"/>
        </w:rPr>
        <w:t xml:space="preserve"> </w:t>
      </w:r>
    </w:p>
    <w:p w14:paraId="612C1C42" w14:textId="1480F048" w:rsidR="00412640" w:rsidRPr="00810AC4" w:rsidRDefault="007E5C89" w:rsidP="00412640">
      <w:pPr>
        <w:autoSpaceDE w:val="0"/>
        <w:autoSpaceDN w:val="0"/>
        <w:adjustRightInd w:val="0"/>
        <w:spacing w:after="53" w:line="240" w:lineRule="auto"/>
        <w:jc w:val="both"/>
        <w:rPr>
          <w:rFonts w:ascii="Arial" w:hAnsi="Arial" w:cs="Arial"/>
        </w:rPr>
      </w:pPr>
      <w:r w:rsidRPr="00810AC4">
        <w:rPr>
          <w:rFonts w:ascii="Arial" w:hAnsi="Arial" w:cs="Arial"/>
        </w:rPr>
        <w:t>g</w:t>
      </w:r>
      <w:r w:rsidR="00412640" w:rsidRPr="00810AC4">
        <w:rPr>
          <w:rFonts w:ascii="Arial" w:hAnsi="Arial" w:cs="Arial"/>
        </w:rPr>
        <w:t>) Manter até o final do contrato</w:t>
      </w:r>
      <w:r w:rsidR="00286681" w:rsidRPr="00810AC4">
        <w:rPr>
          <w:rFonts w:ascii="Arial" w:hAnsi="Arial" w:cs="Arial"/>
        </w:rPr>
        <w:t>, profissionais idôneos e habilitados, de acordo com o gabarito técnico indispensável, design</w:t>
      </w:r>
      <w:r w:rsidR="00412640" w:rsidRPr="00810AC4">
        <w:rPr>
          <w:rFonts w:ascii="Arial" w:hAnsi="Arial" w:cs="Arial"/>
        </w:rPr>
        <w:t xml:space="preserve">ando um engenheiro para ser o responsável técnico, que </w:t>
      </w:r>
      <w:r w:rsidR="00286681" w:rsidRPr="00810AC4">
        <w:rPr>
          <w:rFonts w:ascii="Arial" w:hAnsi="Arial" w:cs="Arial"/>
        </w:rPr>
        <w:t xml:space="preserve"> representará</w:t>
      </w:r>
      <w:r w:rsidR="00412640" w:rsidRPr="00810AC4">
        <w:rPr>
          <w:rFonts w:ascii="Arial" w:hAnsi="Arial" w:cs="Arial"/>
        </w:rPr>
        <w:t xml:space="preserve"> a Contratada</w:t>
      </w:r>
      <w:r w:rsidR="00286681" w:rsidRPr="00810AC4">
        <w:rPr>
          <w:rFonts w:ascii="Arial" w:hAnsi="Arial" w:cs="Arial"/>
        </w:rPr>
        <w:t xml:space="preserve"> em suas</w:t>
      </w:r>
      <w:r w:rsidR="00412640" w:rsidRPr="00810AC4">
        <w:rPr>
          <w:rFonts w:ascii="Arial" w:hAnsi="Arial" w:cs="Arial"/>
        </w:rPr>
        <w:t xml:space="preserve"> relações com a fiscalização </w:t>
      </w:r>
      <w:r w:rsidR="00286681" w:rsidRPr="00810AC4">
        <w:rPr>
          <w:rFonts w:ascii="Arial" w:hAnsi="Arial" w:cs="Arial"/>
        </w:rPr>
        <w:t xml:space="preserve"> em matéria de serviços e cuja substituição somente poderá ser feita por outro de igual qualificação, </w:t>
      </w:r>
      <w:r w:rsidR="00412640" w:rsidRPr="00810AC4">
        <w:rPr>
          <w:rFonts w:ascii="Arial" w:hAnsi="Arial" w:cs="Arial"/>
        </w:rPr>
        <w:t xml:space="preserve">solicitando  previamente ao Município. </w:t>
      </w:r>
      <w:r w:rsidR="00286681" w:rsidRPr="00810AC4">
        <w:rPr>
          <w:rFonts w:ascii="Arial" w:hAnsi="Arial" w:cs="Arial"/>
        </w:rPr>
        <w:t>Aten</w:t>
      </w:r>
      <w:r w:rsidR="00412640" w:rsidRPr="00810AC4">
        <w:rPr>
          <w:rFonts w:ascii="Arial" w:hAnsi="Arial" w:cs="Arial"/>
        </w:rPr>
        <w:t xml:space="preserve">der aos pedidos fundamentados da </w:t>
      </w:r>
      <w:r w:rsidR="00706488" w:rsidRPr="00810AC4">
        <w:rPr>
          <w:rFonts w:ascii="Arial" w:hAnsi="Arial" w:cs="Arial"/>
        </w:rPr>
        <w:t>fiscalização para</w:t>
      </w:r>
      <w:r w:rsidR="00286681" w:rsidRPr="00810AC4">
        <w:rPr>
          <w:rFonts w:ascii="Arial" w:hAnsi="Arial" w:cs="Arial"/>
        </w:rPr>
        <w:t xml:space="preserve"> substituir ou afastar prontamente quaisquer de seus empregados;</w:t>
      </w:r>
    </w:p>
    <w:p w14:paraId="744509A9" w14:textId="77777777" w:rsidR="00AD3056" w:rsidRPr="00810AC4" w:rsidRDefault="00AD3056" w:rsidP="00412640">
      <w:pPr>
        <w:autoSpaceDE w:val="0"/>
        <w:autoSpaceDN w:val="0"/>
        <w:adjustRightInd w:val="0"/>
        <w:spacing w:after="53" w:line="240" w:lineRule="auto"/>
        <w:jc w:val="both"/>
        <w:rPr>
          <w:rFonts w:ascii="Arial" w:hAnsi="Arial" w:cs="Arial"/>
        </w:rPr>
      </w:pPr>
    </w:p>
    <w:p w14:paraId="179088A4" w14:textId="24739CC9" w:rsidR="00412640" w:rsidRPr="00810AC4" w:rsidRDefault="00286681" w:rsidP="00AD3056">
      <w:pPr>
        <w:autoSpaceDE w:val="0"/>
        <w:autoSpaceDN w:val="0"/>
        <w:adjustRightInd w:val="0"/>
        <w:spacing w:after="53" w:line="240" w:lineRule="auto"/>
        <w:jc w:val="both"/>
        <w:rPr>
          <w:rFonts w:ascii="Arial" w:hAnsi="Arial" w:cs="Arial"/>
        </w:rPr>
      </w:pPr>
      <w:r w:rsidRPr="00810AC4">
        <w:rPr>
          <w:rFonts w:ascii="Arial" w:hAnsi="Arial" w:cs="Arial"/>
        </w:rPr>
        <w:t xml:space="preserve"> </w:t>
      </w:r>
      <w:r w:rsidR="00AD3056" w:rsidRPr="00810AC4">
        <w:rPr>
          <w:rFonts w:ascii="Arial" w:hAnsi="Arial" w:cs="Arial"/>
        </w:rPr>
        <w:t>i</w:t>
      </w:r>
      <w:r w:rsidR="00412640" w:rsidRPr="00810AC4">
        <w:rPr>
          <w:rFonts w:ascii="Arial" w:hAnsi="Arial" w:cs="Arial"/>
        </w:rPr>
        <w:t xml:space="preserve">) Manter no escritório, um “Livro de Registros” </w:t>
      </w:r>
      <w:r w:rsidRPr="00810AC4">
        <w:rPr>
          <w:rFonts w:ascii="Arial" w:hAnsi="Arial" w:cs="Arial"/>
        </w:rPr>
        <w:t xml:space="preserve">de ocorrências </w:t>
      </w:r>
      <w:r w:rsidR="00AD3056" w:rsidRPr="00810AC4">
        <w:rPr>
          <w:rFonts w:ascii="Arial" w:hAnsi="Arial" w:cs="Arial"/>
        </w:rPr>
        <w:t>que possibilite à</w:t>
      </w:r>
      <w:r w:rsidR="00412640" w:rsidRPr="00810AC4">
        <w:rPr>
          <w:rFonts w:ascii="Arial" w:hAnsi="Arial" w:cs="Arial"/>
        </w:rPr>
        <w:t xml:space="preserve"> fiscalização </w:t>
      </w:r>
      <w:r w:rsidR="00706488" w:rsidRPr="00810AC4">
        <w:rPr>
          <w:rFonts w:ascii="Arial" w:hAnsi="Arial" w:cs="Arial"/>
        </w:rPr>
        <w:t>o registro</w:t>
      </w:r>
      <w:r w:rsidR="00412640" w:rsidRPr="00810AC4">
        <w:rPr>
          <w:rFonts w:ascii="Arial" w:hAnsi="Arial" w:cs="Arial"/>
        </w:rPr>
        <w:t xml:space="preserve"> </w:t>
      </w:r>
      <w:r w:rsidR="00706488" w:rsidRPr="00810AC4">
        <w:rPr>
          <w:rFonts w:ascii="Arial" w:hAnsi="Arial" w:cs="Arial"/>
        </w:rPr>
        <w:t>de irregularidades</w:t>
      </w:r>
      <w:r w:rsidRPr="00810AC4">
        <w:rPr>
          <w:rFonts w:ascii="Arial" w:hAnsi="Arial" w:cs="Arial"/>
        </w:rPr>
        <w:t xml:space="preserve"> na execução dos trabalhos</w:t>
      </w:r>
      <w:r w:rsidR="00412640" w:rsidRPr="00810AC4">
        <w:rPr>
          <w:rFonts w:ascii="Arial" w:hAnsi="Arial" w:cs="Arial"/>
        </w:rPr>
        <w:t xml:space="preserve">, devendo ser </w:t>
      </w:r>
      <w:r w:rsidR="00706488" w:rsidRPr="00810AC4">
        <w:rPr>
          <w:rFonts w:ascii="Arial" w:hAnsi="Arial" w:cs="Arial"/>
        </w:rPr>
        <w:t>assinado, simultaneamente</w:t>
      </w:r>
      <w:r w:rsidRPr="00810AC4">
        <w:rPr>
          <w:rFonts w:ascii="Arial" w:hAnsi="Arial" w:cs="Arial"/>
        </w:rPr>
        <w:t xml:space="preserve">, pelo representante credenciado da CONTRATADA e pela fiscalização, permanecendo em local acessível e a qualquer momento; </w:t>
      </w:r>
    </w:p>
    <w:p w14:paraId="1ED6B2F4" w14:textId="77777777" w:rsidR="00F440E2" w:rsidRPr="00810AC4" w:rsidRDefault="00F440E2" w:rsidP="00F440E2">
      <w:pPr>
        <w:autoSpaceDE w:val="0"/>
        <w:autoSpaceDN w:val="0"/>
        <w:adjustRightInd w:val="0"/>
        <w:spacing w:after="53" w:line="240" w:lineRule="auto"/>
        <w:jc w:val="both"/>
        <w:rPr>
          <w:rFonts w:ascii="Arial" w:hAnsi="Arial" w:cs="Arial"/>
        </w:rPr>
      </w:pPr>
    </w:p>
    <w:p w14:paraId="2D9BF709" w14:textId="77777777" w:rsidR="00412640" w:rsidRPr="00810AC4" w:rsidRDefault="00AD3056" w:rsidP="00016375">
      <w:pPr>
        <w:autoSpaceDE w:val="0"/>
        <w:autoSpaceDN w:val="0"/>
        <w:adjustRightInd w:val="0"/>
        <w:spacing w:after="53" w:line="240" w:lineRule="auto"/>
        <w:jc w:val="both"/>
        <w:rPr>
          <w:rFonts w:ascii="Arial" w:hAnsi="Arial" w:cs="Arial"/>
        </w:rPr>
      </w:pPr>
      <w:r w:rsidRPr="00810AC4">
        <w:rPr>
          <w:rFonts w:ascii="Arial" w:hAnsi="Arial" w:cs="Arial"/>
        </w:rPr>
        <w:t>j</w:t>
      </w:r>
      <w:r w:rsidR="00286681" w:rsidRPr="00810AC4">
        <w:rPr>
          <w:rFonts w:ascii="Arial" w:hAnsi="Arial" w:cs="Arial"/>
        </w:rPr>
        <w:t xml:space="preserve">) Manter no </w:t>
      </w:r>
      <w:r w:rsidR="00412640" w:rsidRPr="00810AC4">
        <w:rPr>
          <w:rFonts w:ascii="Arial" w:hAnsi="Arial" w:cs="Arial"/>
        </w:rPr>
        <w:t>escritório os documentos da licitação para verificação da fiscalização na solução de dú</w:t>
      </w:r>
      <w:r w:rsidR="00F440E2" w:rsidRPr="00810AC4">
        <w:rPr>
          <w:rFonts w:ascii="Arial" w:hAnsi="Arial" w:cs="Arial"/>
        </w:rPr>
        <w:t>vidas a respeito da contratação;</w:t>
      </w:r>
    </w:p>
    <w:p w14:paraId="5360D72E" w14:textId="77777777" w:rsidR="00F440E2" w:rsidRPr="00810AC4" w:rsidRDefault="00F440E2" w:rsidP="00016375">
      <w:pPr>
        <w:autoSpaceDE w:val="0"/>
        <w:autoSpaceDN w:val="0"/>
        <w:adjustRightInd w:val="0"/>
        <w:spacing w:after="53" w:line="240" w:lineRule="auto"/>
        <w:jc w:val="both"/>
        <w:rPr>
          <w:rFonts w:ascii="Arial" w:hAnsi="Arial" w:cs="Arial"/>
        </w:rPr>
      </w:pPr>
    </w:p>
    <w:p w14:paraId="452BE16B" w14:textId="49F3F6F0" w:rsidR="00AD3056" w:rsidRPr="00810AC4" w:rsidRDefault="00AD3056" w:rsidP="00016375">
      <w:pPr>
        <w:autoSpaceDE w:val="0"/>
        <w:autoSpaceDN w:val="0"/>
        <w:adjustRightInd w:val="0"/>
        <w:spacing w:after="53" w:line="240" w:lineRule="auto"/>
        <w:jc w:val="both"/>
        <w:rPr>
          <w:rFonts w:ascii="Arial" w:hAnsi="Arial" w:cs="Arial"/>
        </w:rPr>
      </w:pPr>
      <w:r w:rsidRPr="00810AC4">
        <w:rPr>
          <w:rFonts w:ascii="Arial" w:hAnsi="Arial" w:cs="Arial"/>
        </w:rPr>
        <w:t>k</w:t>
      </w:r>
      <w:r w:rsidR="00412640" w:rsidRPr="00810AC4">
        <w:rPr>
          <w:rFonts w:ascii="Arial" w:hAnsi="Arial" w:cs="Arial"/>
        </w:rPr>
        <w:t xml:space="preserve">) Acatar as determinações da </w:t>
      </w:r>
      <w:r w:rsidR="00706488" w:rsidRPr="00810AC4">
        <w:rPr>
          <w:rFonts w:ascii="Arial" w:hAnsi="Arial" w:cs="Arial"/>
        </w:rPr>
        <w:t>fiscalização no</w:t>
      </w:r>
      <w:r w:rsidR="00286681" w:rsidRPr="00810AC4">
        <w:rPr>
          <w:rFonts w:ascii="Arial" w:hAnsi="Arial" w:cs="Arial"/>
        </w:rPr>
        <w:t xml:space="preserve"> sentido de reparar e/ou refazer, de imediato, os serviços executados com vícios, defeitos ou incorreções, independente da data da notificação;</w:t>
      </w:r>
    </w:p>
    <w:p w14:paraId="3F739A51" w14:textId="77777777" w:rsidR="00286681" w:rsidRPr="00810AC4" w:rsidRDefault="00286681" w:rsidP="00016375">
      <w:pPr>
        <w:autoSpaceDE w:val="0"/>
        <w:autoSpaceDN w:val="0"/>
        <w:adjustRightInd w:val="0"/>
        <w:spacing w:after="53" w:line="240" w:lineRule="auto"/>
        <w:jc w:val="both"/>
        <w:rPr>
          <w:rFonts w:ascii="Arial" w:hAnsi="Arial" w:cs="Arial"/>
        </w:rPr>
      </w:pPr>
      <w:r w:rsidRPr="00810AC4">
        <w:rPr>
          <w:rFonts w:ascii="Arial" w:hAnsi="Arial" w:cs="Arial"/>
        </w:rPr>
        <w:t xml:space="preserve"> </w:t>
      </w:r>
    </w:p>
    <w:p w14:paraId="50F3E41A" w14:textId="77777777" w:rsidR="00286681" w:rsidRPr="00810AC4" w:rsidRDefault="00AD3056" w:rsidP="00016375">
      <w:pPr>
        <w:autoSpaceDE w:val="0"/>
        <w:autoSpaceDN w:val="0"/>
        <w:adjustRightInd w:val="0"/>
        <w:spacing w:after="53" w:line="240" w:lineRule="auto"/>
        <w:jc w:val="both"/>
        <w:rPr>
          <w:rFonts w:ascii="Arial" w:hAnsi="Arial" w:cs="Arial"/>
        </w:rPr>
      </w:pPr>
      <w:r w:rsidRPr="00810AC4">
        <w:rPr>
          <w:rFonts w:ascii="Arial" w:hAnsi="Arial" w:cs="Arial"/>
        </w:rPr>
        <w:t>l</w:t>
      </w:r>
      <w:r w:rsidR="00286681" w:rsidRPr="00810AC4">
        <w:rPr>
          <w:rFonts w:ascii="Arial" w:hAnsi="Arial" w:cs="Arial"/>
        </w:rPr>
        <w:t xml:space="preserve">) Substituir, às suas expensas e responsabilidade, os materiais que não estiverem de acordo com as especificações; </w:t>
      </w:r>
    </w:p>
    <w:p w14:paraId="378288A5" w14:textId="77777777" w:rsidR="00412640" w:rsidRPr="00810AC4" w:rsidRDefault="00412640" w:rsidP="00016375">
      <w:pPr>
        <w:autoSpaceDE w:val="0"/>
        <w:autoSpaceDN w:val="0"/>
        <w:adjustRightInd w:val="0"/>
        <w:spacing w:after="53" w:line="240" w:lineRule="auto"/>
        <w:jc w:val="both"/>
        <w:rPr>
          <w:rFonts w:ascii="Arial" w:hAnsi="Arial" w:cs="Arial"/>
        </w:rPr>
      </w:pPr>
    </w:p>
    <w:p w14:paraId="25C0FB8F" w14:textId="77777777" w:rsidR="00412640" w:rsidRPr="00810AC4" w:rsidRDefault="00AD3056" w:rsidP="00016375">
      <w:pPr>
        <w:autoSpaceDE w:val="0"/>
        <w:autoSpaceDN w:val="0"/>
        <w:adjustRightInd w:val="0"/>
        <w:spacing w:after="53" w:line="240" w:lineRule="auto"/>
        <w:jc w:val="both"/>
        <w:rPr>
          <w:rFonts w:ascii="Arial" w:hAnsi="Arial" w:cs="Arial"/>
        </w:rPr>
      </w:pPr>
      <w:r w:rsidRPr="00810AC4">
        <w:rPr>
          <w:rFonts w:ascii="Arial" w:hAnsi="Arial" w:cs="Arial"/>
        </w:rPr>
        <w:t>m</w:t>
      </w:r>
      <w:r w:rsidR="00286681" w:rsidRPr="00810AC4">
        <w:rPr>
          <w:rFonts w:ascii="Arial" w:hAnsi="Arial" w:cs="Arial"/>
        </w:rPr>
        <w:t xml:space="preserve">) Permitir e facilitar, nos </w:t>
      </w:r>
      <w:r w:rsidR="00412640" w:rsidRPr="00810AC4">
        <w:rPr>
          <w:rFonts w:ascii="Arial" w:hAnsi="Arial" w:cs="Arial"/>
        </w:rPr>
        <w:t>locais das intervenções</w:t>
      </w:r>
      <w:r w:rsidR="00286681" w:rsidRPr="00810AC4">
        <w:rPr>
          <w:rFonts w:ascii="Arial" w:hAnsi="Arial" w:cs="Arial"/>
        </w:rPr>
        <w:t>, os trabalh</w:t>
      </w:r>
      <w:r w:rsidR="00B63A11" w:rsidRPr="00810AC4">
        <w:rPr>
          <w:rFonts w:ascii="Arial" w:hAnsi="Arial" w:cs="Arial"/>
        </w:rPr>
        <w:t>os de terceiros autorizados pela</w:t>
      </w:r>
      <w:r w:rsidR="00412640" w:rsidRPr="00810AC4">
        <w:rPr>
          <w:rFonts w:ascii="Arial" w:hAnsi="Arial" w:cs="Arial"/>
        </w:rPr>
        <w:t xml:space="preserve"> Secretaria Municipal de </w:t>
      </w:r>
      <w:r w:rsidRPr="00810AC4">
        <w:rPr>
          <w:rFonts w:ascii="Arial" w:hAnsi="Arial" w:cs="Arial"/>
        </w:rPr>
        <w:t>Obras</w:t>
      </w:r>
      <w:r w:rsidR="00286681" w:rsidRPr="00810AC4">
        <w:rPr>
          <w:rFonts w:ascii="Arial" w:hAnsi="Arial" w:cs="Arial"/>
        </w:rPr>
        <w:t>;</w:t>
      </w:r>
    </w:p>
    <w:p w14:paraId="777F59B7" w14:textId="77777777" w:rsidR="00286681" w:rsidRPr="00810AC4" w:rsidRDefault="00286681" w:rsidP="00016375">
      <w:pPr>
        <w:autoSpaceDE w:val="0"/>
        <w:autoSpaceDN w:val="0"/>
        <w:adjustRightInd w:val="0"/>
        <w:spacing w:after="53" w:line="240" w:lineRule="auto"/>
        <w:jc w:val="both"/>
        <w:rPr>
          <w:rFonts w:ascii="Arial" w:hAnsi="Arial" w:cs="Arial"/>
        </w:rPr>
      </w:pPr>
      <w:r w:rsidRPr="00810AC4">
        <w:rPr>
          <w:rFonts w:ascii="Arial" w:hAnsi="Arial" w:cs="Arial"/>
        </w:rPr>
        <w:t xml:space="preserve"> </w:t>
      </w:r>
    </w:p>
    <w:p w14:paraId="6BA1A73B" w14:textId="6FB203D4" w:rsidR="00AD3056" w:rsidRPr="00810AC4" w:rsidRDefault="00AD3056" w:rsidP="00B63A11">
      <w:pPr>
        <w:autoSpaceDE w:val="0"/>
        <w:autoSpaceDN w:val="0"/>
        <w:adjustRightInd w:val="0"/>
        <w:spacing w:after="0" w:line="240" w:lineRule="auto"/>
        <w:jc w:val="both"/>
        <w:rPr>
          <w:rFonts w:ascii="Arial" w:hAnsi="Arial" w:cs="Arial"/>
        </w:rPr>
      </w:pPr>
      <w:r w:rsidRPr="00810AC4">
        <w:rPr>
          <w:rFonts w:ascii="Arial" w:hAnsi="Arial" w:cs="Arial"/>
        </w:rPr>
        <w:t>n</w:t>
      </w:r>
      <w:r w:rsidR="00412640" w:rsidRPr="00810AC4">
        <w:rPr>
          <w:rFonts w:ascii="Arial" w:hAnsi="Arial" w:cs="Arial"/>
        </w:rPr>
        <w:t>) Respeitar, na execução dos serviços</w:t>
      </w:r>
      <w:r w:rsidR="00286681" w:rsidRPr="00810AC4">
        <w:rPr>
          <w:rFonts w:ascii="Arial" w:hAnsi="Arial" w:cs="Arial"/>
        </w:rPr>
        <w:t xml:space="preserve">, as características ambientais do entorno urbano visando a diminuir o impacto ambiental causado pela </w:t>
      </w:r>
      <w:r w:rsidR="00706488" w:rsidRPr="00810AC4">
        <w:rPr>
          <w:rFonts w:ascii="Arial" w:hAnsi="Arial" w:cs="Arial"/>
        </w:rPr>
        <w:t>intervenção obrigando</w:t>
      </w:r>
      <w:r w:rsidR="00286681" w:rsidRPr="00810AC4">
        <w:rPr>
          <w:rFonts w:ascii="Arial" w:hAnsi="Arial" w:cs="Arial"/>
        </w:rPr>
        <w:t xml:space="preserve">-se ainda, a transportar, para local </w:t>
      </w:r>
      <w:r w:rsidR="00016375" w:rsidRPr="00810AC4">
        <w:rPr>
          <w:rFonts w:ascii="Arial" w:hAnsi="Arial" w:cs="Arial"/>
        </w:rPr>
        <w:t>apropriado, aprovado pelo Município</w:t>
      </w:r>
      <w:r w:rsidR="00B63A11" w:rsidRPr="00810AC4">
        <w:rPr>
          <w:rFonts w:ascii="Arial" w:hAnsi="Arial" w:cs="Arial"/>
        </w:rPr>
        <w:t>, os materiais descartados</w:t>
      </w:r>
      <w:r w:rsidR="00286681" w:rsidRPr="00810AC4">
        <w:rPr>
          <w:rFonts w:ascii="Arial" w:hAnsi="Arial" w:cs="Arial"/>
        </w:rPr>
        <w:t>, entulhos e lixos de qualquer natu</w:t>
      </w:r>
      <w:r w:rsidR="00016375" w:rsidRPr="00810AC4">
        <w:rPr>
          <w:rFonts w:ascii="Arial" w:hAnsi="Arial" w:cs="Arial"/>
        </w:rPr>
        <w:t>reza, resultantes</w:t>
      </w:r>
      <w:r w:rsidR="00286681" w:rsidRPr="00810AC4">
        <w:rPr>
          <w:rFonts w:ascii="Arial" w:hAnsi="Arial" w:cs="Arial"/>
        </w:rPr>
        <w:t xml:space="preserve">.  </w:t>
      </w:r>
    </w:p>
    <w:p w14:paraId="3399760D" w14:textId="77777777" w:rsidR="00B63A11" w:rsidRPr="00810AC4" w:rsidRDefault="00B63A11" w:rsidP="00B63A11">
      <w:pPr>
        <w:autoSpaceDE w:val="0"/>
        <w:autoSpaceDN w:val="0"/>
        <w:adjustRightInd w:val="0"/>
        <w:spacing w:after="0" w:line="240" w:lineRule="auto"/>
        <w:jc w:val="both"/>
        <w:rPr>
          <w:rFonts w:ascii="Arial" w:hAnsi="Arial" w:cs="Arial"/>
        </w:rPr>
      </w:pPr>
    </w:p>
    <w:p w14:paraId="21528EB1" w14:textId="77777777" w:rsidR="00AE468D" w:rsidRPr="00810AC4" w:rsidRDefault="00AD3056" w:rsidP="00AE468D">
      <w:pPr>
        <w:autoSpaceDE w:val="0"/>
        <w:autoSpaceDN w:val="0"/>
        <w:adjustRightInd w:val="0"/>
        <w:spacing w:after="53" w:line="240" w:lineRule="auto"/>
        <w:jc w:val="both"/>
        <w:rPr>
          <w:rFonts w:ascii="Arial" w:hAnsi="Arial" w:cs="Arial"/>
        </w:rPr>
      </w:pPr>
      <w:r w:rsidRPr="00810AC4">
        <w:rPr>
          <w:rFonts w:ascii="Arial" w:hAnsi="Arial" w:cs="Arial"/>
        </w:rPr>
        <w:t>o</w:t>
      </w:r>
      <w:r w:rsidR="00286681" w:rsidRPr="00810AC4">
        <w:rPr>
          <w:rFonts w:ascii="Arial" w:hAnsi="Arial" w:cs="Arial"/>
        </w:rPr>
        <w:t>) Prestar todo e qualquer esclarecimento ou informação solici</w:t>
      </w:r>
      <w:r w:rsidR="00B63A11" w:rsidRPr="00810AC4">
        <w:rPr>
          <w:rFonts w:ascii="Arial" w:hAnsi="Arial" w:cs="Arial"/>
        </w:rPr>
        <w:t>tada pela fiscalização</w:t>
      </w:r>
      <w:r w:rsidR="00286681" w:rsidRPr="00810AC4">
        <w:rPr>
          <w:rFonts w:ascii="Arial" w:hAnsi="Arial" w:cs="Arial"/>
        </w:rPr>
        <w:t>;</w:t>
      </w:r>
    </w:p>
    <w:p w14:paraId="7738D817" w14:textId="77777777" w:rsidR="00286681" w:rsidRPr="00810AC4" w:rsidRDefault="00286681" w:rsidP="00AE468D">
      <w:pPr>
        <w:autoSpaceDE w:val="0"/>
        <w:autoSpaceDN w:val="0"/>
        <w:adjustRightInd w:val="0"/>
        <w:spacing w:after="53" w:line="240" w:lineRule="auto"/>
        <w:jc w:val="both"/>
        <w:rPr>
          <w:rFonts w:ascii="Arial" w:hAnsi="Arial" w:cs="Arial"/>
        </w:rPr>
      </w:pPr>
      <w:r w:rsidRPr="00810AC4">
        <w:rPr>
          <w:rFonts w:ascii="Arial" w:hAnsi="Arial" w:cs="Arial"/>
        </w:rPr>
        <w:t xml:space="preserve"> </w:t>
      </w:r>
    </w:p>
    <w:p w14:paraId="5AC6E89C" w14:textId="61226EAD" w:rsidR="00286681" w:rsidRPr="00810AC4" w:rsidRDefault="00AD3056" w:rsidP="00360174">
      <w:pPr>
        <w:autoSpaceDE w:val="0"/>
        <w:autoSpaceDN w:val="0"/>
        <w:adjustRightInd w:val="0"/>
        <w:spacing w:after="53" w:line="240" w:lineRule="auto"/>
        <w:jc w:val="both"/>
        <w:rPr>
          <w:rFonts w:ascii="Arial" w:hAnsi="Arial" w:cs="Arial"/>
        </w:rPr>
      </w:pPr>
      <w:r w:rsidRPr="00810AC4">
        <w:rPr>
          <w:rFonts w:ascii="Arial" w:hAnsi="Arial" w:cs="Arial"/>
        </w:rPr>
        <w:t>p</w:t>
      </w:r>
      <w:r w:rsidR="00286681" w:rsidRPr="00810AC4">
        <w:rPr>
          <w:rFonts w:ascii="Arial" w:hAnsi="Arial" w:cs="Arial"/>
        </w:rPr>
        <w:t xml:space="preserve">) Cientificar, imediatamente, à </w:t>
      </w:r>
      <w:r w:rsidR="00706488" w:rsidRPr="00810AC4">
        <w:rPr>
          <w:rFonts w:ascii="Arial" w:hAnsi="Arial" w:cs="Arial"/>
        </w:rPr>
        <w:t>fiscalização de</w:t>
      </w:r>
      <w:r w:rsidR="00286681" w:rsidRPr="00810AC4">
        <w:rPr>
          <w:rFonts w:ascii="Arial" w:hAnsi="Arial" w:cs="Arial"/>
        </w:rPr>
        <w:t xml:space="preserve"> qualquer ocorrência anormal ou acidente que se verificar no</w:t>
      </w:r>
      <w:r w:rsidR="00B63A11" w:rsidRPr="00810AC4">
        <w:rPr>
          <w:rFonts w:ascii="Arial" w:hAnsi="Arial" w:cs="Arial"/>
        </w:rPr>
        <w:t xml:space="preserve"> momento das </w:t>
      </w:r>
      <w:r w:rsidR="00706488" w:rsidRPr="00810AC4">
        <w:rPr>
          <w:rFonts w:ascii="Arial" w:hAnsi="Arial" w:cs="Arial"/>
        </w:rPr>
        <w:t>intervenções;</w:t>
      </w:r>
      <w:r w:rsidR="00286681" w:rsidRPr="00810AC4">
        <w:rPr>
          <w:rFonts w:ascii="Arial" w:hAnsi="Arial" w:cs="Arial"/>
        </w:rPr>
        <w:t xml:space="preserve"> </w:t>
      </w:r>
    </w:p>
    <w:p w14:paraId="1BD68510" w14:textId="77777777" w:rsidR="00B63A11" w:rsidRPr="00810AC4" w:rsidRDefault="00B63A11" w:rsidP="00286681">
      <w:pPr>
        <w:autoSpaceDE w:val="0"/>
        <w:autoSpaceDN w:val="0"/>
        <w:adjustRightInd w:val="0"/>
        <w:spacing w:after="53" w:line="240" w:lineRule="auto"/>
        <w:rPr>
          <w:rFonts w:ascii="Arial" w:hAnsi="Arial" w:cs="Arial"/>
        </w:rPr>
      </w:pPr>
    </w:p>
    <w:p w14:paraId="0FBB68DE" w14:textId="77777777" w:rsidR="00B63A11" w:rsidRPr="00810AC4" w:rsidRDefault="00AD3056" w:rsidP="00360174">
      <w:pPr>
        <w:autoSpaceDE w:val="0"/>
        <w:autoSpaceDN w:val="0"/>
        <w:adjustRightInd w:val="0"/>
        <w:spacing w:after="53" w:line="240" w:lineRule="auto"/>
        <w:jc w:val="both"/>
        <w:rPr>
          <w:rFonts w:ascii="Arial" w:hAnsi="Arial" w:cs="Arial"/>
        </w:rPr>
      </w:pPr>
      <w:r w:rsidRPr="00810AC4">
        <w:rPr>
          <w:rFonts w:ascii="Arial" w:hAnsi="Arial" w:cs="Arial"/>
        </w:rPr>
        <w:t>q</w:t>
      </w:r>
      <w:r w:rsidR="00286681" w:rsidRPr="00810AC4">
        <w:rPr>
          <w:rFonts w:ascii="Arial" w:hAnsi="Arial" w:cs="Arial"/>
        </w:rPr>
        <w:t>) Corrigir, prontamente, quaisquer erros ou imperfeições dos trabalhos, atendendo assim, as reclamações, exigências ou observações feitas pela fiscalização</w:t>
      </w:r>
      <w:r w:rsidR="00B63A11" w:rsidRPr="00810AC4">
        <w:rPr>
          <w:rFonts w:ascii="Arial" w:hAnsi="Arial" w:cs="Arial"/>
        </w:rPr>
        <w:t>;</w:t>
      </w:r>
    </w:p>
    <w:p w14:paraId="23B2CD04" w14:textId="77777777" w:rsidR="00286681" w:rsidRPr="00810AC4" w:rsidRDefault="00286681" w:rsidP="00360174">
      <w:pPr>
        <w:autoSpaceDE w:val="0"/>
        <w:autoSpaceDN w:val="0"/>
        <w:adjustRightInd w:val="0"/>
        <w:spacing w:after="53" w:line="240" w:lineRule="auto"/>
        <w:jc w:val="both"/>
        <w:rPr>
          <w:rFonts w:ascii="Arial" w:hAnsi="Arial" w:cs="Arial"/>
        </w:rPr>
      </w:pPr>
      <w:r w:rsidRPr="00810AC4">
        <w:rPr>
          <w:rFonts w:ascii="Arial" w:hAnsi="Arial" w:cs="Arial"/>
        </w:rPr>
        <w:t xml:space="preserve"> </w:t>
      </w:r>
    </w:p>
    <w:p w14:paraId="1D6FC70E" w14:textId="77777777" w:rsidR="00B63A11" w:rsidRPr="00810AC4" w:rsidRDefault="00AD3056" w:rsidP="00360174">
      <w:pPr>
        <w:autoSpaceDE w:val="0"/>
        <w:autoSpaceDN w:val="0"/>
        <w:adjustRightInd w:val="0"/>
        <w:spacing w:after="53" w:line="240" w:lineRule="auto"/>
        <w:jc w:val="both"/>
        <w:rPr>
          <w:rFonts w:ascii="Arial" w:hAnsi="Arial" w:cs="Arial"/>
        </w:rPr>
      </w:pPr>
      <w:r w:rsidRPr="00810AC4">
        <w:rPr>
          <w:rFonts w:ascii="Arial" w:hAnsi="Arial" w:cs="Arial"/>
        </w:rPr>
        <w:t>r</w:t>
      </w:r>
      <w:r w:rsidR="00286681" w:rsidRPr="00810AC4">
        <w:rPr>
          <w:rFonts w:ascii="Arial" w:hAnsi="Arial" w:cs="Arial"/>
        </w:rPr>
        <w:t xml:space="preserve">) Atender as medidas técnicas e administrativas determinadas </w:t>
      </w:r>
      <w:r w:rsidR="00B63A11" w:rsidRPr="00810AC4">
        <w:rPr>
          <w:rFonts w:ascii="Arial" w:hAnsi="Arial" w:cs="Arial"/>
        </w:rPr>
        <w:t>pela fiscalização;</w:t>
      </w:r>
    </w:p>
    <w:p w14:paraId="4069DF1A" w14:textId="04F45F30" w:rsidR="00286681" w:rsidRPr="00810AC4" w:rsidRDefault="00286681" w:rsidP="00360174">
      <w:pPr>
        <w:autoSpaceDE w:val="0"/>
        <w:autoSpaceDN w:val="0"/>
        <w:adjustRightInd w:val="0"/>
        <w:spacing w:after="53" w:line="240" w:lineRule="auto"/>
        <w:jc w:val="both"/>
        <w:rPr>
          <w:rFonts w:ascii="Arial" w:hAnsi="Arial" w:cs="Arial"/>
        </w:rPr>
      </w:pPr>
      <w:r w:rsidRPr="00810AC4">
        <w:rPr>
          <w:rFonts w:ascii="Arial" w:hAnsi="Arial" w:cs="Arial"/>
        </w:rPr>
        <w:lastRenderedPageBreak/>
        <w:t xml:space="preserve"> </w:t>
      </w:r>
      <w:r w:rsidR="00AD3056" w:rsidRPr="00810AC4">
        <w:rPr>
          <w:rFonts w:ascii="Arial" w:hAnsi="Arial" w:cs="Arial"/>
        </w:rPr>
        <w:t>s</w:t>
      </w:r>
      <w:r w:rsidRPr="00810AC4">
        <w:rPr>
          <w:rFonts w:ascii="Arial" w:hAnsi="Arial" w:cs="Arial"/>
        </w:rPr>
        <w:t xml:space="preserve">) Fornecer juntamente com as notas fiscais referentes às medições de cada etapa, o memorial de cálculo de cada item </w:t>
      </w:r>
      <w:r w:rsidR="00706488" w:rsidRPr="00810AC4">
        <w:rPr>
          <w:rFonts w:ascii="Arial" w:hAnsi="Arial" w:cs="Arial"/>
        </w:rPr>
        <w:t>medido, com</w:t>
      </w:r>
      <w:r w:rsidR="00B63A11" w:rsidRPr="00810AC4">
        <w:rPr>
          <w:rFonts w:ascii="Arial" w:hAnsi="Arial" w:cs="Arial"/>
        </w:rPr>
        <w:t xml:space="preserve"> as comprovações que se fizerem necessárias, sem </w:t>
      </w:r>
      <w:r w:rsidR="00706488" w:rsidRPr="00810AC4">
        <w:rPr>
          <w:rFonts w:ascii="Arial" w:hAnsi="Arial" w:cs="Arial"/>
        </w:rPr>
        <w:t>objeções, assim</w:t>
      </w:r>
      <w:r w:rsidRPr="00810AC4">
        <w:rPr>
          <w:rFonts w:ascii="Arial" w:hAnsi="Arial" w:cs="Arial"/>
        </w:rPr>
        <w:t xml:space="preserve"> como o relatório fotográfico</w:t>
      </w:r>
      <w:r w:rsidR="00B63A11" w:rsidRPr="00810AC4">
        <w:rPr>
          <w:rFonts w:ascii="Arial" w:hAnsi="Arial" w:cs="Arial"/>
        </w:rPr>
        <w:t xml:space="preserve"> apontando o que foi executado e o destino dos materiais descartados;</w:t>
      </w:r>
    </w:p>
    <w:p w14:paraId="38A0BC4A" w14:textId="77777777" w:rsidR="00B63A11" w:rsidRPr="00810AC4" w:rsidRDefault="00B63A11" w:rsidP="00360174">
      <w:pPr>
        <w:autoSpaceDE w:val="0"/>
        <w:autoSpaceDN w:val="0"/>
        <w:adjustRightInd w:val="0"/>
        <w:spacing w:after="53" w:line="240" w:lineRule="auto"/>
        <w:jc w:val="both"/>
        <w:rPr>
          <w:rFonts w:ascii="Arial" w:hAnsi="Arial" w:cs="Arial"/>
        </w:rPr>
      </w:pPr>
    </w:p>
    <w:p w14:paraId="0964468B" w14:textId="474D1191" w:rsidR="00B63A11" w:rsidRPr="00810AC4" w:rsidRDefault="00AD3056" w:rsidP="00360174">
      <w:pPr>
        <w:autoSpaceDE w:val="0"/>
        <w:autoSpaceDN w:val="0"/>
        <w:adjustRightInd w:val="0"/>
        <w:spacing w:after="53" w:line="240" w:lineRule="auto"/>
        <w:jc w:val="both"/>
        <w:rPr>
          <w:rFonts w:ascii="Arial" w:hAnsi="Arial" w:cs="Arial"/>
        </w:rPr>
      </w:pPr>
      <w:r w:rsidRPr="00810AC4">
        <w:rPr>
          <w:rFonts w:ascii="Arial" w:hAnsi="Arial" w:cs="Arial"/>
        </w:rPr>
        <w:t>t</w:t>
      </w:r>
      <w:r w:rsidR="00286681" w:rsidRPr="00810AC4">
        <w:rPr>
          <w:rFonts w:ascii="Arial" w:hAnsi="Arial" w:cs="Arial"/>
        </w:rPr>
        <w:t>) No prazo de 5 (cinco) dias, a contar da data de recebimento do ofício de autorização para o início da ex</w:t>
      </w:r>
      <w:r w:rsidR="00B63A11" w:rsidRPr="00810AC4">
        <w:rPr>
          <w:rFonts w:ascii="Arial" w:hAnsi="Arial" w:cs="Arial"/>
        </w:rPr>
        <w:t>ecução contratual, apresentar à fiscalização</w:t>
      </w:r>
      <w:r w:rsidR="00286681" w:rsidRPr="00810AC4">
        <w:rPr>
          <w:rFonts w:ascii="Arial" w:hAnsi="Arial" w:cs="Arial"/>
        </w:rPr>
        <w:t xml:space="preserve"> o comprovante da devida ART paga junto ao CR</w:t>
      </w:r>
      <w:r w:rsidR="00B63A11" w:rsidRPr="00810AC4">
        <w:rPr>
          <w:rFonts w:ascii="Arial" w:hAnsi="Arial" w:cs="Arial"/>
        </w:rPr>
        <w:t>EA-</w:t>
      </w:r>
      <w:r w:rsidR="00706488" w:rsidRPr="00810AC4">
        <w:rPr>
          <w:rFonts w:ascii="Arial" w:hAnsi="Arial" w:cs="Arial"/>
        </w:rPr>
        <w:t>RJ;</w:t>
      </w:r>
    </w:p>
    <w:p w14:paraId="66F2E5EF" w14:textId="77777777" w:rsidR="00286681" w:rsidRPr="00810AC4" w:rsidRDefault="00286681" w:rsidP="00360174">
      <w:pPr>
        <w:autoSpaceDE w:val="0"/>
        <w:autoSpaceDN w:val="0"/>
        <w:adjustRightInd w:val="0"/>
        <w:spacing w:after="53" w:line="240" w:lineRule="auto"/>
        <w:jc w:val="both"/>
        <w:rPr>
          <w:rFonts w:ascii="Arial" w:hAnsi="Arial" w:cs="Arial"/>
        </w:rPr>
      </w:pPr>
      <w:r w:rsidRPr="00810AC4">
        <w:rPr>
          <w:rFonts w:ascii="Arial" w:hAnsi="Arial" w:cs="Arial"/>
        </w:rPr>
        <w:t xml:space="preserve"> </w:t>
      </w:r>
    </w:p>
    <w:p w14:paraId="0F6BFECF" w14:textId="77777777" w:rsidR="00286681" w:rsidRPr="00810AC4" w:rsidRDefault="00286681" w:rsidP="00360174">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A </w:t>
      </w:r>
      <w:r w:rsidRPr="00810AC4">
        <w:rPr>
          <w:rFonts w:ascii="Arial" w:hAnsi="Arial" w:cs="Arial"/>
          <w:b/>
          <w:bCs/>
        </w:rPr>
        <w:t xml:space="preserve">CONTRATADA </w:t>
      </w:r>
      <w:r w:rsidRPr="00810AC4">
        <w:rPr>
          <w:rFonts w:ascii="Arial" w:hAnsi="Arial" w:cs="Arial"/>
        </w:rPr>
        <w:t xml:space="preserve">obriga-se, ainda, a manter, </w:t>
      </w:r>
      <w:r w:rsidR="00360174" w:rsidRPr="00810AC4">
        <w:rPr>
          <w:rFonts w:ascii="Arial" w:hAnsi="Arial" w:cs="Arial"/>
          <w:b/>
        </w:rPr>
        <w:t>durante todo o período de</w:t>
      </w:r>
      <w:r w:rsidRPr="00810AC4">
        <w:rPr>
          <w:rFonts w:ascii="Arial" w:hAnsi="Arial" w:cs="Arial"/>
          <w:b/>
        </w:rPr>
        <w:t xml:space="preserve"> execução do</w:t>
      </w:r>
      <w:r w:rsidRPr="00810AC4">
        <w:rPr>
          <w:rFonts w:ascii="Arial" w:hAnsi="Arial" w:cs="Arial"/>
        </w:rPr>
        <w:t xml:space="preserve"> </w:t>
      </w:r>
      <w:r w:rsidR="00360174" w:rsidRPr="00810AC4">
        <w:rPr>
          <w:rFonts w:ascii="Arial" w:hAnsi="Arial" w:cs="Arial"/>
          <w:b/>
          <w:bCs/>
        </w:rPr>
        <w:t>contrato</w:t>
      </w:r>
      <w:r w:rsidRPr="00810AC4">
        <w:rPr>
          <w:rFonts w:ascii="Arial" w:hAnsi="Arial" w:cs="Arial"/>
        </w:rPr>
        <w:t xml:space="preserve">, todas as condições de habilitação e qualificação exigidas no edital, bem como a: </w:t>
      </w:r>
    </w:p>
    <w:p w14:paraId="3D1AFDC7" w14:textId="77777777" w:rsidR="00360174" w:rsidRPr="00810AC4" w:rsidRDefault="00360174" w:rsidP="00286681">
      <w:pPr>
        <w:autoSpaceDE w:val="0"/>
        <w:autoSpaceDN w:val="0"/>
        <w:adjustRightInd w:val="0"/>
        <w:spacing w:after="0" w:line="240" w:lineRule="auto"/>
        <w:rPr>
          <w:rFonts w:ascii="Arial" w:hAnsi="Arial" w:cs="Arial"/>
        </w:rPr>
      </w:pPr>
    </w:p>
    <w:p w14:paraId="4F868612" w14:textId="77777777" w:rsidR="00286681" w:rsidRPr="00810AC4" w:rsidRDefault="00286681" w:rsidP="00F440E2">
      <w:pPr>
        <w:autoSpaceDE w:val="0"/>
        <w:autoSpaceDN w:val="0"/>
        <w:adjustRightInd w:val="0"/>
        <w:spacing w:after="55" w:line="240" w:lineRule="auto"/>
        <w:jc w:val="both"/>
        <w:rPr>
          <w:rFonts w:ascii="Arial" w:hAnsi="Arial" w:cs="Arial"/>
        </w:rPr>
      </w:pPr>
      <w:r w:rsidRPr="00810AC4">
        <w:rPr>
          <w:rFonts w:ascii="Arial" w:hAnsi="Arial" w:cs="Arial"/>
        </w:rPr>
        <w:t>a) Executar os</w:t>
      </w:r>
      <w:r w:rsidR="00360174" w:rsidRPr="00810AC4">
        <w:rPr>
          <w:rFonts w:ascii="Arial" w:hAnsi="Arial" w:cs="Arial"/>
        </w:rPr>
        <w:t xml:space="preserve"> serviços rigorosamente conforme</w:t>
      </w:r>
      <w:r w:rsidRPr="00810AC4">
        <w:rPr>
          <w:rFonts w:ascii="Arial" w:hAnsi="Arial" w:cs="Arial"/>
        </w:rPr>
        <w:t xml:space="preserve"> pactuado, </w:t>
      </w:r>
      <w:r w:rsidRPr="00810AC4">
        <w:rPr>
          <w:rFonts w:ascii="Arial" w:hAnsi="Arial" w:cs="Arial"/>
          <w:bCs/>
        </w:rPr>
        <w:t>bem como cumprir todas as demais obrigações impostas pelo edital e seus anexos</w:t>
      </w:r>
      <w:r w:rsidRPr="00810AC4">
        <w:rPr>
          <w:rFonts w:ascii="Arial" w:hAnsi="Arial" w:cs="Arial"/>
        </w:rPr>
        <w:t xml:space="preserve">. </w:t>
      </w:r>
    </w:p>
    <w:p w14:paraId="76D24504" w14:textId="77777777" w:rsidR="00360174" w:rsidRPr="00810AC4" w:rsidRDefault="00360174" w:rsidP="00286681">
      <w:pPr>
        <w:autoSpaceDE w:val="0"/>
        <w:autoSpaceDN w:val="0"/>
        <w:adjustRightInd w:val="0"/>
        <w:spacing w:after="55" w:line="240" w:lineRule="auto"/>
        <w:rPr>
          <w:rFonts w:ascii="Arial" w:hAnsi="Arial" w:cs="Arial"/>
        </w:rPr>
      </w:pPr>
    </w:p>
    <w:p w14:paraId="7BAE9A8B" w14:textId="6D820D8B" w:rsidR="00286681" w:rsidRPr="00810AC4" w:rsidRDefault="00286681" w:rsidP="00286681">
      <w:pPr>
        <w:autoSpaceDE w:val="0"/>
        <w:autoSpaceDN w:val="0"/>
        <w:adjustRightInd w:val="0"/>
        <w:spacing w:after="55" w:line="240" w:lineRule="auto"/>
        <w:rPr>
          <w:rFonts w:ascii="Arial" w:hAnsi="Arial" w:cs="Arial"/>
        </w:rPr>
      </w:pPr>
      <w:r w:rsidRPr="00810AC4">
        <w:rPr>
          <w:rFonts w:ascii="Arial" w:hAnsi="Arial" w:cs="Arial"/>
        </w:rPr>
        <w:t>b) Manter os loc</w:t>
      </w:r>
      <w:r w:rsidR="00360174" w:rsidRPr="00810AC4">
        <w:rPr>
          <w:rFonts w:ascii="Arial" w:hAnsi="Arial" w:cs="Arial"/>
        </w:rPr>
        <w:t xml:space="preserve">ais dos </w:t>
      </w:r>
      <w:r w:rsidR="00706488" w:rsidRPr="00810AC4">
        <w:rPr>
          <w:rFonts w:ascii="Arial" w:hAnsi="Arial" w:cs="Arial"/>
        </w:rPr>
        <w:t>serviços limpos</w:t>
      </w:r>
      <w:r w:rsidRPr="00810AC4">
        <w:rPr>
          <w:rFonts w:ascii="Arial" w:hAnsi="Arial" w:cs="Arial"/>
        </w:rPr>
        <w:t xml:space="preserve">. </w:t>
      </w:r>
    </w:p>
    <w:p w14:paraId="746BBC81" w14:textId="77777777" w:rsidR="00360174" w:rsidRPr="00810AC4" w:rsidRDefault="00360174" w:rsidP="00286681">
      <w:pPr>
        <w:autoSpaceDE w:val="0"/>
        <w:autoSpaceDN w:val="0"/>
        <w:adjustRightInd w:val="0"/>
        <w:spacing w:after="55" w:line="240" w:lineRule="auto"/>
        <w:rPr>
          <w:rFonts w:ascii="Arial" w:hAnsi="Arial" w:cs="Arial"/>
        </w:rPr>
      </w:pPr>
    </w:p>
    <w:p w14:paraId="642BA45C" w14:textId="77777777" w:rsidR="00286681" w:rsidRPr="00810AC4" w:rsidRDefault="00360174" w:rsidP="00F440E2">
      <w:pPr>
        <w:autoSpaceDE w:val="0"/>
        <w:autoSpaceDN w:val="0"/>
        <w:adjustRightInd w:val="0"/>
        <w:spacing w:after="55" w:line="240" w:lineRule="auto"/>
        <w:jc w:val="both"/>
        <w:rPr>
          <w:rFonts w:ascii="Arial" w:hAnsi="Arial" w:cs="Arial"/>
        </w:rPr>
      </w:pPr>
      <w:r w:rsidRPr="00810AC4">
        <w:rPr>
          <w:rFonts w:ascii="Arial" w:hAnsi="Arial" w:cs="Arial"/>
        </w:rPr>
        <w:t>c</w:t>
      </w:r>
      <w:r w:rsidR="00286681" w:rsidRPr="00810AC4">
        <w:rPr>
          <w:rFonts w:ascii="Arial" w:hAnsi="Arial" w:cs="Arial"/>
        </w:rPr>
        <w:t xml:space="preserve">) Contratar, por sua conta, todos os seguros exigidos ou que venham a ser exigidos por lei e que incidam direta ou indiretamente sobre o objeto deste termo. </w:t>
      </w:r>
    </w:p>
    <w:p w14:paraId="794D553B" w14:textId="77777777" w:rsidR="00360174" w:rsidRPr="00810AC4" w:rsidRDefault="00360174" w:rsidP="00286681">
      <w:pPr>
        <w:autoSpaceDE w:val="0"/>
        <w:autoSpaceDN w:val="0"/>
        <w:adjustRightInd w:val="0"/>
        <w:spacing w:after="55" w:line="240" w:lineRule="auto"/>
        <w:rPr>
          <w:rFonts w:ascii="Arial" w:hAnsi="Arial" w:cs="Arial"/>
        </w:rPr>
      </w:pPr>
    </w:p>
    <w:p w14:paraId="26CBA349" w14:textId="77777777" w:rsidR="00286681" w:rsidRPr="00810AC4" w:rsidRDefault="00360174" w:rsidP="0083161E">
      <w:pPr>
        <w:autoSpaceDE w:val="0"/>
        <w:autoSpaceDN w:val="0"/>
        <w:adjustRightInd w:val="0"/>
        <w:spacing w:after="0" w:line="240" w:lineRule="auto"/>
        <w:jc w:val="both"/>
        <w:rPr>
          <w:rFonts w:ascii="Arial" w:hAnsi="Arial" w:cs="Arial"/>
        </w:rPr>
      </w:pPr>
      <w:r w:rsidRPr="00810AC4">
        <w:rPr>
          <w:rFonts w:ascii="Arial" w:hAnsi="Arial" w:cs="Arial"/>
        </w:rPr>
        <w:t>d</w:t>
      </w:r>
      <w:r w:rsidR="00286681" w:rsidRPr="00810AC4">
        <w:rPr>
          <w:rFonts w:ascii="Arial" w:hAnsi="Arial" w:cs="Arial"/>
        </w:rPr>
        <w:t>) Promover por sua conta a cobertura, através de seguro, dos riscos a que se julgar exposta em vista das responsabilidades que lhe cabem na execução do objeto deste termo, devendo reparar e indenizar danos d</w:t>
      </w:r>
      <w:r w:rsidRPr="00810AC4">
        <w:rPr>
          <w:rFonts w:ascii="Arial" w:hAnsi="Arial" w:cs="Arial"/>
        </w:rPr>
        <w:t xml:space="preserve">e qualquer natureza causados à </w:t>
      </w:r>
      <w:r w:rsidR="00286681" w:rsidRPr="00810AC4">
        <w:rPr>
          <w:rFonts w:ascii="Arial" w:hAnsi="Arial" w:cs="Arial"/>
        </w:rPr>
        <w:t>terceiros, provenientes da ação ou omissão sua ou d</w:t>
      </w:r>
      <w:r w:rsidR="0083161E" w:rsidRPr="00810AC4">
        <w:rPr>
          <w:rFonts w:ascii="Arial" w:hAnsi="Arial" w:cs="Arial"/>
        </w:rPr>
        <w:t>e seus prepostos, na execução do</w:t>
      </w:r>
      <w:r w:rsidR="00286681" w:rsidRPr="00810AC4">
        <w:rPr>
          <w:rFonts w:ascii="Arial" w:hAnsi="Arial" w:cs="Arial"/>
        </w:rPr>
        <w:t xml:space="preserve">s </w:t>
      </w:r>
      <w:r w:rsidR="0083161E" w:rsidRPr="00810AC4">
        <w:rPr>
          <w:rFonts w:ascii="Arial" w:hAnsi="Arial" w:cs="Arial"/>
        </w:rPr>
        <w:t>serviços  contratados ou dele</w:t>
      </w:r>
      <w:r w:rsidR="00286681" w:rsidRPr="00810AC4">
        <w:rPr>
          <w:rFonts w:ascii="Arial" w:hAnsi="Arial" w:cs="Arial"/>
        </w:rPr>
        <w:t xml:space="preserve">s decorrentes. </w:t>
      </w:r>
    </w:p>
    <w:p w14:paraId="6D43DBE4" w14:textId="77777777" w:rsidR="0083161E" w:rsidRPr="00810AC4" w:rsidRDefault="0083161E" w:rsidP="0083161E">
      <w:pPr>
        <w:autoSpaceDE w:val="0"/>
        <w:autoSpaceDN w:val="0"/>
        <w:adjustRightInd w:val="0"/>
        <w:spacing w:after="0" w:line="240" w:lineRule="auto"/>
        <w:rPr>
          <w:rFonts w:ascii="Arial" w:hAnsi="Arial" w:cs="Arial"/>
        </w:rPr>
      </w:pPr>
    </w:p>
    <w:p w14:paraId="5F57B8C1" w14:textId="77777777" w:rsidR="00286681" w:rsidRPr="00810AC4" w:rsidRDefault="0083161E" w:rsidP="0083161E">
      <w:pPr>
        <w:autoSpaceDE w:val="0"/>
        <w:autoSpaceDN w:val="0"/>
        <w:adjustRightInd w:val="0"/>
        <w:spacing w:after="53" w:line="240" w:lineRule="auto"/>
        <w:jc w:val="both"/>
        <w:rPr>
          <w:rFonts w:ascii="Arial" w:hAnsi="Arial" w:cs="Arial"/>
        </w:rPr>
      </w:pPr>
      <w:r w:rsidRPr="00810AC4">
        <w:rPr>
          <w:rFonts w:ascii="Arial" w:hAnsi="Arial" w:cs="Arial"/>
        </w:rPr>
        <w:t>e</w:t>
      </w:r>
      <w:r w:rsidR="00286681" w:rsidRPr="00810AC4">
        <w:rPr>
          <w:rFonts w:ascii="Arial" w:hAnsi="Arial" w:cs="Arial"/>
        </w:rPr>
        <w:t xml:space="preserve">) Observar, durante a execução das obras, o prescrito na Resolução CONAMA 307/2002, quanto ao gerenciamento de resíduos da construção civil. </w:t>
      </w:r>
    </w:p>
    <w:p w14:paraId="4357B8ED" w14:textId="77777777" w:rsidR="0083161E" w:rsidRPr="00810AC4" w:rsidRDefault="0083161E" w:rsidP="0083161E">
      <w:pPr>
        <w:autoSpaceDE w:val="0"/>
        <w:autoSpaceDN w:val="0"/>
        <w:adjustRightInd w:val="0"/>
        <w:spacing w:after="0" w:line="240" w:lineRule="auto"/>
        <w:jc w:val="both"/>
        <w:rPr>
          <w:rFonts w:ascii="Arial" w:hAnsi="Arial" w:cs="Arial"/>
        </w:rPr>
      </w:pPr>
    </w:p>
    <w:p w14:paraId="175E3CC2" w14:textId="77777777" w:rsidR="00286681" w:rsidRPr="00810AC4" w:rsidRDefault="00286681" w:rsidP="00286681">
      <w:pPr>
        <w:autoSpaceDE w:val="0"/>
        <w:autoSpaceDN w:val="0"/>
        <w:adjustRightInd w:val="0"/>
        <w:spacing w:after="0" w:line="240" w:lineRule="auto"/>
        <w:rPr>
          <w:rFonts w:ascii="Arial" w:hAnsi="Arial" w:cs="Arial"/>
          <w:b/>
          <w:bCs/>
        </w:rPr>
      </w:pPr>
      <w:r w:rsidRPr="00810AC4">
        <w:rPr>
          <w:rFonts w:ascii="Arial" w:hAnsi="Arial" w:cs="Arial"/>
          <w:b/>
          <w:bCs/>
        </w:rPr>
        <w:t>7.</w:t>
      </w:r>
      <w:r w:rsidR="00EC7659" w:rsidRPr="00810AC4">
        <w:rPr>
          <w:rFonts w:ascii="Arial" w:hAnsi="Arial" w:cs="Arial"/>
          <w:b/>
          <w:bCs/>
        </w:rPr>
        <w:t xml:space="preserve">  </w:t>
      </w:r>
      <w:r w:rsidRPr="00810AC4">
        <w:rPr>
          <w:rFonts w:ascii="Arial" w:hAnsi="Arial" w:cs="Arial"/>
          <w:b/>
          <w:bCs/>
        </w:rPr>
        <w:t xml:space="preserve"> VISITA TÉCNICA </w:t>
      </w:r>
    </w:p>
    <w:p w14:paraId="154D9E18" w14:textId="77777777" w:rsidR="00CF0276" w:rsidRPr="00810AC4" w:rsidRDefault="00CF0276" w:rsidP="00CF0276">
      <w:pPr>
        <w:autoSpaceDE w:val="0"/>
        <w:autoSpaceDN w:val="0"/>
        <w:adjustRightInd w:val="0"/>
        <w:spacing w:after="0" w:line="240" w:lineRule="auto"/>
        <w:rPr>
          <w:rFonts w:ascii="Arial" w:hAnsi="Arial" w:cs="Arial"/>
        </w:rPr>
      </w:pPr>
    </w:p>
    <w:p w14:paraId="5DB6BA5C" w14:textId="7F92EBFA" w:rsidR="00286681" w:rsidRPr="00810AC4" w:rsidRDefault="00706488" w:rsidP="0083161E">
      <w:pPr>
        <w:pStyle w:val="Default"/>
        <w:ind w:firstLine="708"/>
        <w:jc w:val="both"/>
        <w:rPr>
          <w:rFonts w:ascii="Arial" w:hAnsi="Arial" w:cs="Arial"/>
          <w:color w:val="auto"/>
          <w:sz w:val="22"/>
          <w:szCs w:val="22"/>
        </w:rPr>
      </w:pPr>
      <w:r w:rsidRPr="00810AC4">
        <w:rPr>
          <w:rFonts w:ascii="Arial" w:hAnsi="Arial" w:cs="Arial"/>
          <w:color w:val="auto"/>
          <w:sz w:val="22"/>
          <w:szCs w:val="22"/>
        </w:rPr>
        <w:t xml:space="preserve">7.1 - </w:t>
      </w:r>
      <w:r w:rsidR="00286681" w:rsidRPr="00810AC4">
        <w:rPr>
          <w:rFonts w:ascii="Arial" w:hAnsi="Arial" w:cs="Arial"/>
          <w:color w:val="auto"/>
          <w:sz w:val="22"/>
          <w:szCs w:val="22"/>
        </w:rPr>
        <w:t xml:space="preserve">A visita </w:t>
      </w:r>
      <w:r w:rsidR="0083161E" w:rsidRPr="00810AC4">
        <w:rPr>
          <w:rFonts w:ascii="Arial" w:hAnsi="Arial" w:cs="Arial"/>
          <w:color w:val="auto"/>
          <w:sz w:val="22"/>
          <w:szCs w:val="22"/>
        </w:rPr>
        <w:t xml:space="preserve">técnica é </w:t>
      </w:r>
      <w:r w:rsidR="0083161E" w:rsidRPr="00810AC4">
        <w:rPr>
          <w:rFonts w:ascii="Arial" w:hAnsi="Arial" w:cs="Arial"/>
          <w:b/>
          <w:color w:val="auto"/>
          <w:sz w:val="22"/>
          <w:szCs w:val="22"/>
        </w:rPr>
        <w:t>facultada as empresas licitantes</w:t>
      </w:r>
      <w:r w:rsidR="0083161E" w:rsidRPr="00810AC4">
        <w:rPr>
          <w:rFonts w:ascii="Arial" w:hAnsi="Arial" w:cs="Arial"/>
          <w:color w:val="auto"/>
          <w:sz w:val="22"/>
          <w:szCs w:val="22"/>
        </w:rPr>
        <w:t xml:space="preserve"> </w:t>
      </w:r>
      <w:r w:rsidRPr="00810AC4">
        <w:rPr>
          <w:rFonts w:ascii="Arial" w:hAnsi="Arial" w:cs="Arial"/>
          <w:color w:val="auto"/>
          <w:sz w:val="22"/>
          <w:szCs w:val="22"/>
        </w:rPr>
        <w:t>e estará</w:t>
      </w:r>
      <w:r w:rsidR="0083161E" w:rsidRPr="00810AC4">
        <w:rPr>
          <w:rFonts w:ascii="Arial" w:hAnsi="Arial" w:cs="Arial"/>
          <w:color w:val="auto"/>
          <w:sz w:val="22"/>
          <w:szCs w:val="22"/>
        </w:rPr>
        <w:t xml:space="preserve"> disponível aos interessados em fazê-la até o dia anterior a abertura da licitação. </w:t>
      </w:r>
      <w:r w:rsidR="00286681" w:rsidRPr="00810AC4">
        <w:rPr>
          <w:rFonts w:ascii="Arial" w:hAnsi="Arial" w:cs="Arial"/>
          <w:color w:val="auto"/>
          <w:sz w:val="22"/>
          <w:szCs w:val="22"/>
        </w:rPr>
        <w:t>Servidor</w:t>
      </w:r>
      <w:r w:rsidR="0083161E" w:rsidRPr="00810AC4">
        <w:rPr>
          <w:rFonts w:ascii="Arial" w:hAnsi="Arial" w:cs="Arial"/>
          <w:color w:val="auto"/>
          <w:sz w:val="22"/>
          <w:szCs w:val="22"/>
        </w:rPr>
        <w:t xml:space="preserve"> </w:t>
      </w:r>
      <w:r w:rsidR="00286681" w:rsidRPr="00810AC4">
        <w:rPr>
          <w:rFonts w:ascii="Arial" w:hAnsi="Arial" w:cs="Arial"/>
          <w:color w:val="auto"/>
          <w:sz w:val="22"/>
          <w:szCs w:val="22"/>
        </w:rPr>
        <w:t>(es) lotado</w:t>
      </w:r>
      <w:r w:rsidR="0083161E" w:rsidRPr="00810AC4">
        <w:rPr>
          <w:rFonts w:ascii="Arial" w:hAnsi="Arial" w:cs="Arial"/>
          <w:color w:val="auto"/>
          <w:sz w:val="22"/>
          <w:szCs w:val="22"/>
        </w:rPr>
        <w:t xml:space="preserve"> </w:t>
      </w:r>
      <w:r w:rsidR="00286681" w:rsidRPr="00810AC4">
        <w:rPr>
          <w:rFonts w:ascii="Arial" w:hAnsi="Arial" w:cs="Arial"/>
          <w:color w:val="auto"/>
          <w:sz w:val="22"/>
          <w:szCs w:val="22"/>
        </w:rPr>
        <w:t xml:space="preserve">(s) na </w:t>
      </w:r>
      <w:r w:rsidR="0083161E" w:rsidRPr="00810AC4">
        <w:rPr>
          <w:rFonts w:ascii="Arial" w:hAnsi="Arial" w:cs="Arial"/>
          <w:color w:val="auto"/>
          <w:sz w:val="22"/>
          <w:szCs w:val="22"/>
        </w:rPr>
        <w:t>Secretari</w:t>
      </w:r>
      <w:r w:rsidR="00AD3056" w:rsidRPr="00810AC4">
        <w:rPr>
          <w:rFonts w:ascii="Arial" w:hAnsi="Arial" w:cs="Arial"/>
          <w:color w:val="auto"/>
          <w:sz w:val="22"/>
          <w:szCs w:val="22"/>
        </w:rPr>
        <w:t>a Municipal de Obras</w:t>
      </w:r>
      <w:r w:rsidR="00286681" w:rsidRPr="00810AC4">
        <w:rPr>
          <w:rFonts w:ascii="Arial" w:hAnsi="Arial" w:cs="Arial"/>
          <w:color w:val="auto"/>
          <w:sz w:val="22"/>
          <w:szCs w:val="22"/>
        </w:rPr>
        <w:t xml:space="preserve"> será</w:t>
      </w:r>
      <w:r w:rsidR="0083161E" w:rsidRPr="00810AC4">
        <w:rPr>
          <w:rFonts w:ascii="Arial" w:hAnsi="Arial" w:cs="Arial"/>
          <w:color w:val="auto"/>
          <w:sz w:val="22"/>
          <w:szCs w:val="22"/>
        </w:rPr>
        <w:t xml:space="preserve"> </w:t>
      </w:r>
      <w:r w:rsidR="00286681" w:rsidRPr="00810AC4">
        <w:rPr>
          <w:rFonts w:ascii="Arial" w:hAnsi="Arial" w:cs="Arial"/>
          <w:color w:val="auto"/>
          <w:sz w:val="22"/>
          <w:szCs w:val="22"/>
        </w:rPr>
        <w:t>(</w:t>
      </w:r>
      <w:proofErr w:type="spellStart"/>
      <w:r w:rsidR="00286681" w:rsidRPr="00810AC4">
        <w:rPr>
          <w:rFonts w:ascii="Arial" w:hAnsi="Arial" w:cs="Arial"/>
          <w:color w:val="auto"/>
          <w:sz w:val="22"/>
          <w:szCs w:val="22"/>
        </w:rPr>
        <w:t>ão</w:t>
      </w:r>
      <w:proofErr w:type="spellEnd"/>
      <w:r w:rsidR="00286681" w:rsidRPr="00810AC4">
        <w:rPr>
          <w:rFonts w:ascii="Arial" w:hAnsi="Arial" w:cs="Arial"/>
          <w:color w:val="auto"/>
          <w:sz w:val="22"/>
          <w:szCs w:val="22"/>
        </w:rPr>
        <w:t>) responsável</w:t>
      </w:r>
      <w:r w:rsidR="0083161E" w:rsidRPr="00810AC4">
        <w:rPr>
          <w:rFonts w:ascii="Arial" w:hAnsi="Arial" w:cs="Arial"/>
          <w:color w:val="auto"/>
          <w:sz w:val="22"/>
          <w:szCs w:val="22"/>
        </w:rPr>
        <w:t xml:space="preserve"> </w:t>
      </w:r>
      <w:r w:rsidR="00286681" w:rsidRPr="00810AC4">
        <w:rPr>
          <w:rFonts w:ascii="Arial" w:hAnsi="Arial" w:cs="Arial"/>
          <w:color w:val="auto"/>
          <w:sz w:val="22"/>
          <w:szCs w:val="22"/>
        </w:rPr>
        <w:t>(</w:t>
      </w:r>
      <w:proofErr w:type="spellStart"/>
      <w:r w:rsidR="00286681" w:rsidRPr="00810AC4">
        <w:rPr>
          <w:rFonts w:ascii="Arial" w:hAnsi="Arial" w:cs="Arial"/>
          <w:color w:val="auto"/>
          <w:sz w:val="22"/>
          <w:szCs w:val="22"/>
        </w:rPr>
        <w:t>is</w:t>
      </w:r>
      <w:proofErr w:type="spellEnd"/>
      <w:r w:rsidR="00286681" w:rsidRPr="00810AC4">
        <w:rPr>
          <w:rFonts w:ascii="Arial" w:hAnsi="Arial" w:cs="Arial"/>
          <w:color w:val="auto"/>
          <w:sz w:val="22"/>
          <w:szCs w:val="22"/>
        </w:rPr>
        <w:t xml:space="preserve">) </w:t>
      </w:r>
      <w:r w:rsidR="0083161E" w:rsidRPr="00810AC4">
        <w:rPr>
          <w:rFonts w:ascii="Arial" w:hAnsi="Arial" w:cs="Arial"/>
          <w:color w:val="auto"/>
          <w:sz w:val="22"/>
          <w:szCs w:val="22"/>
        </w:rPr>
        <w:t xml:space="preserve">por apresentar o local das </w:t>
      </w:r>
      <w:r w:rsidRPr="00810AC4">
        <w:rPr>
          <w:rFonts w:ascii="Arial" w:hAnsi="Arial" w:cs="Arial"/>
          <w:color w:val="auto"/>
          <w:sz w:val="22"/>
          <w:szCs w:val="22"/>
        </w:rPr>
        <w:t>intervenções e</w:t>
      </w:r>
      <w:r w:rsidR="00286681" w:rsidRPr="00810AC4">
        <w:rPr>
          <w:rFonts w:ascii="Arial" w:hAnsi="Arial" w:cs="Arial"/>
          <w:color w:val="auto"/>
          <w:sz w:val="22"/>
          <w:szCs w:val="22"/>
        </w:rPr>
        <w:t xml:space="preserve"> responder a todos os questionamentos técnicos às lic</w:t>
      </w:r>
      <w:r w:rsidR="0083161E" w:rsidRPr="00810AC4">
        <w:rPr>
          <w:rFonts w:ascii="Arial" w:hAnsi="Arial" w:cs="Arial"/>
          <w:color w:val="auto"/>
          <w:sz w:val="22"/>
          <w:szCs w:val="22"/>
        </w:rPr>
        <w:t>itantes</w:t>
      </w:r>
      <w:r w:rsidR="00286681" w:rsidRPr="00810AC4">
        <w:rPr>
          <w:rFonts w:ascii="Arial" w:hAnsi="Arial" w:cs="Arial"/>
          <w:color w:val="auto"/>
          <w:sz w:val="22"/>
          <w:szCs w:val="22"/>
        </w:rPr>
        <w:t xml:space="preserve">. </w:t>
      </w:r>
    </w:p>
    <w:p w14:paraId="46184BBD" w14:textId="77777777" w:rsidR="00AD3056" w:rsidRPr="00810AC4" w:rsidRDefault="00AD3056" w:rsidP="0083161E">
      <w:pPr>
        <w:pStyle w:val="Default"/>
        <w:ind w:firstLine="708"/>
        <w:jc w:val="both"/>
        <w:rPr>
          <w:rFonts w:ascii="Arial" w:hAnsi="Arial" w:cs="Arial"/>
          <w:color w:val="auto"/>
          <w:sz w:val="22"/>
          <w:szCs w:val="22"/>
        </w:rPr>
      </w:pPr>
    </w:p>
    <w:p w14:paraId="2D1E7637" w14:textId="77777777" w:rsidR="00AD3056" w:rsidRPr="00810AC4" w:rsidRDefault="00AD3056" w:rsidP="0083161E">
      <w:pPr>
        <w:pStyle w:val="Default"/>
        <w:ind w:firstLine="708"/>
        <w:jc w:val="both"/>
        <w:rPr>
          <w:rFonts w:ascii="Arial" w:hAnsi="Arial" w:cs="Arial"/>
          <w:color w:val="auto"/>
          <w:sz w:val="22"/>
          <w:szCs w:val="22"/>
        </w:rPr>
      </w:pPr>
    </w:p>
    <w:p w14:paraId="04A9ECAF" w14:textId="77777777" w:rsidR="00286681" w:rsidRPr="00810AC4" w:rsidRDefault="00286681" w:rsidP="00286681">
      <w:pPr>
        <w:autoSpaceDE w:val="0"/>
        <w:autoSpaceDN w:val="0"/>
        <w:adjustRightInd w:val="0"/>
        <w:spacing w:after="0" w:line="240" w:lineRule="auto"/>
        <w:rPr>
          <w:rFonts w:ascii="Arial" w:hAnsi="Arial" w:cs="Arial"/>
          <w:b/>
          <w:bCs/>
        </w:rPr>
      </w:pPr>
      <w:r w:rsidRPr="00810AC4">
        <w:rPr>
          <w:rFonts w:ascii="Arial" w:hAnsi="Arial" w:cs="Arial"/>
          <w:b/>
          <w:bCs/>
        </w:rPr>
        <w:t xml:space="preserve">8. </w:t>
      </w:r>
      <w:r w:rsidR="00EC7659" w:rsidRPr="00810AC4">
        <w:rPr>
          <w:rFonts w:ascii="Arial" w:hAnsi="Arial" w:cs="Arial"/>
          <w:b/>
          <w:bCs/>
        </w:rPr>
        <w:t xml:space="preserve">  </w:t>
      </w:r>
      <w:r w:rsidRPr="00810AC4">
        <w:rPr>
          <w:rFonts w:ascii="Arial" w:hAnsi="Arial" w:cs="Arial"/>
          <w:b/>
          <w:bCs/>
        </w:rPr>
        <w:t xml:space="preserve">FISCALIZAÇÃO E GERENCIAMENTO DO CONTRATO </w:t>
      </w:r>
    </w:p>
    <w:p w14:paraId="05E99ABE" w14:textId="77777777" w:rsidR="0083161E" w:rsidRPr="00810AC4" w:rsidRDefault="0083161E" w:rsidP="00286681">
      <w:pPr>
        <w:autoSpaceDE w:val="0"/>
        <w:autoSpaceDN w:val="0"/>
        <w:adjustRightInd w:val="0"/>
        <w:spacing w:after="0" w:line="240" w:lineRule="auto"/>
        <w:rPr>
          <w:rFonts w:ascii="Arial" w:hAnsi="Arial" w:cs="Arial"/>
        </w:rPr>
      </w:pPr>
    </w:p>
    <w:p w14:paraId="6DE22218" w14:textId="0AEDE0BA" w:rsidR="00F440E2" w:rsidRPr="00810AC4" w:rsidRDefault="00706488" w:rsidP="00F440E2">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8.1 - </w:t>
      </w:r>
      <w:r w:rsidR="00286681" w:rsidRPr="00810AC4">
        <w:rPr>
          <w:rFonts w:ascii="Arial" w:hAnsi="Arial" w:cs="Arial"/>
        </w:rPr>
        <w:t>A fiscalização será defin</w:t>
      </w:r>
      <w:r w:rsidR="006C26A9" w:rsidRPr="00810AC4">
        <w:rPr>
          <w:rFonts w:ascii="Arial" w:hAnsi="Arial" w:cs="Arial"/>
        </w:rPr>
        <w:t>ida e apresentada na fase</w:t>
      </w:r>
      <w:r w:rsidR="00286681" w:rsidRPr="00810AC4">
        <w:rPr>
          <w:rFonts w:ascii="Arial" w:hAnsi="Arial" w:cs="Arial"/>
        </w:rPr>
        <w:t xml:space="preserve"> contratual. O gerenciamento do contrato</w:t>
      </w:r>
      <w:r w:rsidR="0083161E" w:rsidRPr="00810AC4">
        <w:rPr>
          <w:rFonts w:ascii="Arial" w:hAnsi="Arial" w:cs="Arial"/>
        </w:rPr>
        <w:t xml:space="preserve"> será feito pela SECRETARI</w:t>
      </w:r>
      <w:r w:rsidR="006C26A9" w:rsidRPr="00810AC4">
        <w:rPr>
          <w:rFonts w:ascii="Arial" w:hAnsi="Arial" w:cs="Arial"/>
        </w:rPr>
        <w:t>A MUNICIPAL DE OBRAS</w:t>
      </w:r>
      <w:r w:rsidR="0083161E" w:rsidRPr="00810AC4">
        <w:rPr>
          <w:rFonts w:ascii="Arial" w:hAnsi="Arial" w:cs="Arial"/>
        </w:rPr>
        <w:t xml:space="preserve"> e tem</w:t>
      </w:r>
      <w:r w:rsidR="00286681" w:rsidRPr="00810AC4">
        <w:rPr>
          <w:rFonts w:ascii="Arial" w:hAnsi="Arial" w:cs="Arial"/>
        </w:rPr>
        <w:t xml:space="preserve"> como objetivo a definição de regras, na busca de resultados maximizados e riscos econômicos minimizados, garantindo que os serviços e/ou produtos contratados atendam aos padrões de quantidade e qualidade fixados</w:t>
      </w:r>
      <w:r w:rsidR="0083161E" w:rsidRPr="00810AC4">
        <w:rPr>
          <w:rFonts w:ascii="Arial" w:hAnsi="Arial" w:cs="Arial"/>
        </w:rPr>
        <w:t>.</w:t>
      </w:r>
      <w:r w:rsidR="00286681" w:rsidRPr="00810AC4">
        <w:rPr>
          <w:rFonts w:ascii="Arial" w:hAnsi="Arial" w:cs="Arial"/>
        </w:rPr>
        <w:t xml:space="preserve"> </w:t>
      </w:r>
    </w:p>
    <w:p w14:paraId="1742DFF8" w14:textId="77777777" w:rsidR="00F440E2" w:rsidRPr="00810AC4" w:rsidRDefault="00F440E2" w:rsidP="00F440E2">
      <w:pPr>
        <w:autoSpaceDE w:val="0"/>
        <w:autoSpaceDN w:val="0"/>
        <w:adjustRightInd w:val="0"/>
        <w:spacing w:after="0" w:line="240" w:lineRule="auto"/>
        <w:ind w:firstLine="708"/>
        <w:jc w:val="both"/>
        <w:rPr>
          <w:rFonts w:ascii="Arial" w:hAnsi="Arial" w:cs="Arial"/>
        </w:rPr>
      </w:pPr>
    </w:p>
    <w:p w14:paraId="7B96DA46" w14:textId="39F69779" w:rsidR="00286681" w:rsidRPr="00810AC4" w:rsidRDefault="00286681" w:rsidP="00F440E2">
      <w:pPr>
        <w:autoSpaceDE w:val="0"/>
        <w:autoSpaceDN w:val="0"/>
        <w:adjustRightInd w:val="0"/>
        <w:spacing w:after="0" w:line="240" w:lineRule="auto"/>
        <w:ind w:firstLine="708"/>
        <w:jc w:val="both"/>
        <w:rPr>
          <w:rFonts w:ascii="Arial" w:hAnsi="Arial" w:cs="Arial"/>
        </w:rPr>
      </w:pPr>
      <w:r w:rsidRPr="00810AC4">
        <w:rPr>
          <w:rFonts w:ascii="Arial" w:hAnsi="Arial" w:cs="Arial"/>
          <w:b/>
          <w:bCs/>
        </w:rPr>
        <w:t xml:space="preserve">a. ATIVIDADES INERENTES AO GERENCIAMENTO DO CONTRATO </w:t>
      </w:r>
    </w:p>
    <w:p w14:paraId="7AE9EAD6" w14:textId="77777777" w:rsidR="00286681" w:rsidRPr="00810AC4" w:rsidRDefault="00286681" w:rsidP="00F440E2">
      <w:pPr>
        <w:autoSpaceDE w:val="0"/>
        <w:autoSpaceDN w:val="0"/>
        <w:adjustRightInd w:val="0"/>
        <w:spacing w:after="0" w:line="240" w:lineRule="auto"/>
        <w:ind w:firstLine="708"/>
        <w:jc w:val="both"/>
        <w:rPr>
          <w:rFonts w:ascii="Arial" w:hAnsi="Arial" w:cs="Arial"/>
        </w:rPr>
      </w:pPr>
      <w:r w:rsidRPr="00810AC4">
        <w:rPr>
          <w:rFonts w:ascii="Arial" w:hAnsi="Arial" w:cs="Arial"/>
        </w:rPr>
        <w:t>Preliminarmente, é importante citar que as decisões que ultrapassarem a competência da unidade gerenciadora do contrato deverão ser solicitadas formalmente pela contratada à autoridade administrativa imed</w:t>
      </w:r>
      <w:r w:rsidR="00FE4071" w:rsidRPr="00810AC4">
        <w:rPr>
          <w:rFonts w:ascii="Arial" w:hAnsi="Arial" w:cs="Arial"/>
        </w:rPr>
        <w:t>iatamente superior</w:t>
      </w:r>
      <w:r w:rsidRPr="00810AC4">
        <w:rPr>
          <w:rFonts w:ascii="Arial" w:hAnsi="Arial" w:cs="Arial"/>
        </w:rPr>
        <w:t xml:space="preserve">, em tempo hábil para adoção de medidas convenientes. </w:t>
      </w:r>
    </w:p>
    <w:p w14:paraId="7AE31D28" w14:textId="77777777" w:rsidR="00FE4071" w:rsidRPr="00810AC4" w:rsidRDefault="00FE4071" w:rsidP="00F440E2">
      <w:pPr>
        <w:autoSpaceDE w:val="0"/>
        <w:autoSpaceDN w:val="0"/>
        <w:adjustRightInd w:val="0"/>
        <w:spacing w:after="0" w:line="240" w:lineRule="auto"/>
        <w:ind w:firstLine="708"/>
        <w:jc w:val="both"/>
        <w:rPr>
          <w:rFonts w:ascii="Arial" w:hAnsi="Arial" w:cs="Arial"/>
        </w:rPr>
      </w:pPr>
    </w:p>
    <w:p w14:paraId="75E28CD3" w14:textId="77777777" w:rsidR="00286681" w:rsidRPr="00810AC4" w:rsidRDefault="00286681" w:rsidP="00F440E2">
      <w:pPr>
        <w:autoSpaceDE w:val="0"/>
        <w:autoSpaceDN w:val="0"/>
        <w:adjustRightInd w:val="0"/>
        <w:spacing w:after="0" w:line="240" w:lineRule="auto"/>
        <w:jc w:val="both"/>
        <w:rPr>
          <w:rFonts w:ascii="Arial" w:hAnsi="Arial" w:cs="Arial"/>
        </w:rPr>
      </w:pPr>
      <w:r w:rsidRPr="00810AC4">
        <w:rPr>
          <w:rFonts w:ascii="Arial" w:hAnsi="Arial" w:cs="Arial"/>
        </w:rPr>
        <w:t xml:space="preserve">São atividades técnicas do </w:t>
      </w:r>
      <w:r w:rsidRPr="00810AC4">
        <w:rPr>
          <w:rFonts w:ascii="Arial" w:hAnsi="Arial" w:cs="Arial"/>
          <w:b/>
        </w:rPr>
        <w:t>gerenciamento do contrato</w:t>
      </w:r>
      <w:r w:rsidRPr="00810AC4">
        <w:rPr>
          <w:rFonts w:ascii="Arial" w:hAnsi="Arial" w:cs="Arial"/>
        </w:rPr>
        <w:t xml:space="preserve">: </w:t>
      </w:r>
    </w:p>
    <w:p w14:paraId="0F418041" w14:textId="77777777" w:rsidR="00FE4071" w:rsidRPr="00810AC4" w:rsidRDefault="00FE4071" w:rsidP="00286681">
      <w:pPr>
        <w:autoSpaceDE w:val="0"/>
        <w:autoSpaceDN w:val="0"/>
        <w:adjustRightInd w:val="0"/>
        <w:spacing w:after="0" w:line="240" w:lineRule="auto"/>
        <w:rPr>
          <w:rFonts w:ascii="Arial" w:hAnsi="Arial" w:cs="Arial"/>
        </w:rPr>
      </w:pPr>
    </w:p>
    <w:p w14:paraId="5EE1EBFE" w14:textId="77777777" w:rsidR="00FE4071" w:rsidRPr="00810AC4" w:rsidRDefault="00286681" w:rsidP="00FE4071">
      <w:pPr>
        <w:autoSpaceDE w:val="0"/>
        <w:autoSpaceDN w:val="0"/>
        <w:adjustRightInd w:val="0"/>
        <w:spacing w:after="53" w:line="240" w:lineRule="auto"/>
        <w:jc w:val="both"/>
        <w:rPr>
          <w:rFonts w:ascii="Arial" w:hAnsi="Arial" w:cs="Arial"/>
        </w:rPr>
      </w:pPr>
      <w:r w:rsidRPr="00810AC4">
        <w:rPr>
          <w:rFonts w:ascii="Arial" w:hAnsi="Arial" w:cs="Arial"/>
        </w:rPr>
        <w:lastRenderedPageBreak/>
        <w:t>a) Acompanhar o procedimento licitatório em todas as suas fases;</w:t>
      </w:r>
    </w:p>
    <w:p w14:paraId="1C2759D3" w14:textId="77777777" w:rsidR="00286681" w:rsidRPr="00810AC4" w:rsidRDefault="00286681" w:rsidP="00FE4071">
      <w:pPr>
        <w:autoSpaceDE w:val="0"/>
        <w:autoSpaceDN w:val="0"/>
        <w:adjustRightInd w:val="0"/>
        <w:spacing w:after="53" w:line="240" w:lineRule="auto"/>
        <w:jc w:val="both"/>
        <w:rPr>
          <w:rFonts w:ascii="Arial" w:hAnsi="Arial" w:cs="Arial"/>
        </w:rPr>
      </w:pPr>
      <w:r w:rsidRPr="00810AC4">
        <w:rPr>
          <w:rFonts w:ascii="Arial" w:hAnsi="Arial" w:cs="Arial"/>
        </w:rPr>
        <w:t xml:space="preserve">b) Manter sob sua guarda o processo de contratação durante toda a vigência do contrato; </w:t>
      </w:r>
    </w:p>
    <w:p w14:paraId="2CADB25E" w14:textId="77777777" w:rsidR="00FE4071" w:rsidRPr="00810AC4" w:rsidRDefault="00286681" w:rsidP="00FE4071">
      <w:pPr>
        <w:autoSpaceDE w:val="0"/>
        <w:autoSpaceDN w:val="0"/>
        <w:adjustRightInd w:val="0"/>
        <w:spacing w:after="53" w:line="240" w:lineRule="auto"/>
        <w:jc w:val="both"/>
        <w:rPr>
          <w:rFonts w:ascii="Arial" w:hAnsi="Arial" w:cs="Arial"/>
        </w:rPr>
      </w:pPr>
      <w:r w:rsidRPr="00810AC4">
        <w:rPr>
          <w:rFonts w:ascii="Arial" w:hAnsi="Arial" w:cs="Arial"/>
        </w:rPr>
        <w:t>c) Manter controle do prazo de vigência do instrumento contratual;</w:t>
      </w:r>
    </w:p>
    <w:p w14:paraId="1EA09B43" w14:textId="77777777" w:rsidR="00286681" w:rsidRPr="00810AC4" w:rsidRDefault="00286681" w:rsidP="00FE4071">
      <w:pPr>
        <w:autoSpaceDE w:val="0"/>
        <w:autoSpaceDN w:val="0"/>
        <w:adjustRightInd w:val="0"/>
        <w:spacing w:after="53" w:line="240" w:lineRule="auto"/>
        <w:jc w:val="both"/>
        <w:rPr>
          <w:rFonts w:ascii="Arial" w:hAnsi="Arial" w:cs="Arial"/>
        </w:rPr>
      </w:pPr>
      <w:r w:rsidRPr="00810AC4">
        <w:rPr>
          <w:rFonts w:ascii="Arial" w:hAnsi="Arial" w:cs="Arial"/>
        </w:rPr>
        <w:t xml:space="preserve">d) Executar e controlar a liberação de faturamento de todas as Notas Fiscais enviadas pela empresa, envolvendo: </w:t>
      </w:r>
    </w:p>
    <w:p w14:paraId="12712E63" w14:textId="7684AB57" w:rsidR="00286681" w:rsidRPr="00810AC4" w:rsidRDefault="00810AC4" w:rsidP="00FE4071">
      <w:pPr>
        <w:autoSpaceDE w:val="0"/>
        <w:autoSpaceDN w:val="0"/>
        <w:adjustRightInd w:val="0"/>
        <w:spacing w:after="53" w:line="240" w:lineRule="auto"/>
        <w:jc w:val="both"/>
        <w:rPr>
          <w:rFonts w:ascii="Arial" w:hAnsi="Arial" w:cs="Arial"/>
        </w:rPr>
      </w:pPr>
      <w:r w:rsidRPr="00810AC4">
        <w:rPr>
          <w:rFonts w:ascii="Arial" w:hAnsi="Arial" w:cs="Arial"/>
        </w:rPr>
        <w:t>e)</w:t>
      </w:r>
      <w:r w:rsidR="00286681" w:rsidRPr="00810AC4">
        <w:rPr>
          <w:rFonts w:ascii="Arial" w:hAnsi="Arial" w:cs="Arial"/>
        </w:rPr>
        <w:t xml:space="preserve"> Recebimento e conferência prévia da fatura/nota fiscal enviada pela empresa; </w:t>
      </w:r>
    </w:p>
    <w:p w14:paraId="1B0D45AA" w14:textId="5D6D164E" w:rsidR="00286681" w:rsidRPr="00810AC4" w:rsidRDefault="00810AC4" w:rsidP="00FE4071">
      <w:pPr>
        <w:autoSpaceDE w:val="0"/>
        <w:autoSpaceDN w:val="0"/>
        <w:adjustRightInd w:val="0"/>
        <w:spacing w:after="53" w:line="240" w:lineRule="auto"/>
        <w:jc w:val="both"/>
        <w:rPr>
          <w:rFonts w:ascii="Arial" w:hAnsi="Arial" w:cs="Arial"/>
        </w:rPr>
      </w:pPr>
      <w:r w:rsidRPr="00810AC4">
        <w:rPr>
          <w:rFonts w:ascii="Arial" w:hAnsi="Arial" w:cs="Arial"/>
        </w:rPr>
        <w:t>f)</w:t>
      </w:r>
      <w:r w:rsidR="00286681" w:rsidRPr="00810AC4">
        <w:rPr>
          <w:rFonts w:ascii="Arial" w:hAnsi="Arial" w:cs="Arial"/>
        </w:rPr>
        <w:t xml:space="preserve"> Pedidos de emissão de Nota de Empenho (NE) para cobertura de exercício financeiro; pedidos de </w:t>
      </w:r>
      <w:proofErr w:type="spellStart"/>
      <w:r w:rsidR="00286681" w:rsidRPr="00810AC4">
        <w:rPr>
          <w:rFonts w:ascii="Arial" w:hAnsi="Arial" w:cs="Arial"/>
        </w:rPr>
        <w:t>reempenho</w:t>
      </w:r>
      <w:proofErr w:type="spellEnd"/>
      <w:r w:rsidR="00286681" w:rsidRPr="00810AC4">
        <w:rPr>
          <w:rFonts w:ascii="Arial" w:hAnsi="Arial" w:cs="Arial"/>
        </w:rPr>
        <w:t xml:space="preserve">, cancelamento, reforço etc.; </w:t>
      </w:r>
    </w:p>
    <w:p w14:paraId="673638FD" w14:textId="7443D40E" w:rsidR="00286681" w:rsidRPr="00810AC4" w:rsidRDefault="00810AC4" w:rsidP="00FE4071">
      <w:pPr>
        <w:autoSpaceDE w:val="0"/>
        <w:autoSpaceDN w:val="0"/>
        <w:adjustRightInd w:val="0"/>
        <w:spacing w:after="53" w:line="240" w:lineRule="auto"/>
        <w:jc w:val="both"/>
        <w:rPr>
          <w:rFonts w:ascii="Arial" w:hAnsi="Arial" w:cs="Arial"/>
        </w:rPr>
      </w:pPr>
      <w:r w:rsidRPr="00810AC4">
        <w:rPr>
          <w:rFonts w:ascii="Arial" w:hAnsi="Arial" w:cs="Arial"/>
        </w:rPr>
        <w:t>g)</w:t>
      </w:r>
      <w:r w:rsidR="00286681" w:rsidRPr="00810AC4">
        <w:rPr>
          <w:rFonts w:ascii="Arial" w:hAnsi="Arial" w:cs="Arial"/>
        </w:rPr>
        <w:t xml:space="preserve"> Controle do saldo na Nota de Empenho (NE) em utilização, e solicitação de emissão de nova NE, sempre que necessário; </w:t>
      </w:r>
    </w:p>
    <w:p w14:paraId="26351E86" w14:textId="35BC1575" w:rsidR="00286681" w:rsidRPr="00810AC4" w:rsidRDefault="00810AC4" w:rsidP="00FE4071">
      <w:pPr>
        <w:autoSpaceDE w:val="0"/>
        <w:autoSpaceDN w:val="0"/>
        <w:adjustRightInd w:val="0"/>
        <w:spacing w:after="53" w:line="240" w:lineRule="auto"/>
        <w:jc w:val="both"/>
        <w:rPr>
          <w:rFonts w:ascii="Arial" w:hAnsi="Arial" w:cs="Arial"/>
        </w:rPr>
      </w:pPr>
      <w:r w:rsidRPr="00810AC4">
        <w:rPr>
          <w:rFonts w:ascii="Arial" w:hAnsi="Arial" w:cs="Arial"/>
        </w:rPr>
        <w:t>h</w:t>
      </w:r>
      <w:r w:rsidR="00286681" w:rsidRPr="00810AC4">
        <w:rPr>
          <w:rFonts w:ascii="Arial" w:hAnsi="Arial" w:cs="Arial"/>
        </w:rPr>
        <w:t xml:space="preserve">) Receber e providenciar solução junto à contratada de quaisquer ocorrências, irregularidades ou descumprimentos contratuais informados e não solucionados pela fiscalização, encaminhando à Administração caso não seja possível saná-los sem intervenção oficial; </w:t>
      </w:r>
    </w:p>
    <w:p w14:paraId="5EE0C1A3" w14:textId="2BCC5BF3" w:rsidR="00286681" w:rsidRPr="00810AC4" w:rsidRDefault="00810AC4" w:rsidP="00FE4071">
      <w:pPr>
        <w:autoSpaceDE w:val="0"/>
        <w:autoSpaceDN w:val="0"/>
        <w:adjustRightInd w:val="0"/>
        <w:spacing w:after="0" w:line="240" w:lineRule="auto"/>
        <w:jc w:val="both"/>
        <w:rPr>
          <w:rFonts w:ascii="Arial" w:hAnsi="Arial" w:cs="Arial"/>
        </w:rPr>
      </w:pPr>
      <w:r w:rsidRPr="00810AC4">
        <w:rPr>
          <w:rFonts w:ascii="Arial" w:hAnsi="Arial" w:cs="Arial"/>
        </w:rPr>
        <w:t>i</w:t>
      </w:r>
      <w:r w:rsidR="00286681" w:rsidRPr="00810AC4">
        <w:rPr>
          <w:rFonts w:ascii="Arial" w:hAnsi="Arial" w:cs="Arial"/>
        </w:rPr>
        <w:t xml:space="preserve">) Receber e analisar quaisquer solicitações encaminhadas pela empresa. </w:t>
      </w:r>
    </w:p>
    <w:p w14:paraId="6F716493" w14:textId="6FC084F6" w:rsidR="00FE4071" w:rsidRPr="00810AC4" w:rsidRDefault="00810AC4" w:rsidP="00FE4071">
      <w:pPr>
        <w:autoSpaceDE w:val="0"/>
        <w:autoSpaceDN w:val="0"/>
        <w:adjustRightInd w:val="0"/>
        <w:spacing w:after="0" w:line="240" w:lineRule="auto"/>
        <w:jc w:val="both"/>
        <w:rPr>
          <w:rFonts w:ascii="Arial" w:hAnsi="Arial" w:cs="Arial"/>
        </w:rPr>
      </w:pPr>
      <w:r w:rsidRPr="00810AC4">
        <w:rPr>
          <w:rFonts w:ascii="Arial" w:hAnsi="Arial" w:cs="Arial"/>
        </w:rPr>
        <w:t>j</w:t>
      </w:r>
      <w:r w:rsidR="00606808" w:rsidRPr="00810AC4">
        <w:rPr>
          <w:rFonts w:ascii="Arial" w:hAnsi="Arial" w:cs="Arial"/>
        </w:rPr>
        <w:t xml:space="preserve">) Disponibilizar os recursos e meios para a inserção </w:t>
      </w:r>
      <w:r w:rsidR="00BA7EFF" w:rsidRPr="00810AC4">
        <w:rPr>
          <w:rFonts w:ascii="Arial" w:hAnsi="Arial" w:cs="Arial"/>
        </w:rPr>
        <w:t>tempestiva das</w:t>
      </w:r>
      <w:r w:rsidR="00606808" w:rsidRPr="00810AC4">
        <w:rPr>
          <w:rFonts w:ascii="Arial" w:hAnsi="Arial" w:cs="Arial"/>
        </w:rPr>
        <w:t xml:space="preserve"> informações do co</w:t>
      </w:r>
      <w:r w:rsidR="00BA7EFF" w:rsidRPr="00810AC4">
        <w:rPr>
          <w:rFonts w:ascii="Arial" w:hAnsi="Arial" w:cs="Arial"/>
        </w:rPr>
        <w:t xml:space="preserve">ntrato no </w:t>
      </w:r>
      <w:r w:rsidR="00BA7EFF" w:rsidRPr="00810AC4">
        <w:rPr>
          <w:rFonts w:ascii="Arial" w:hAnsi="Arial" w:cs="Arial"/>
          <w:b/>
        </w:rPr>
        <w:t>SIGFIS</w:t>
      </w:r>
      <w:r w:rsidR="00BA7EFF" w:rsidRPr="00810AC4">
        <w:rPr>
          <w:rFonts w:ascii="Arial" w:hAnsi="Arial" w:cs="Arial"/>
        </w:rPr>
        <w:t xml:space="preserve"> de forma a ate</w:t>
      </w:r>
      <w:r w:rsidR="00606808" w:rsidRPr="00810AC4">
        <w:rPr>
          <w:rFonts w:ascii="Arial" w:hAnsi="Arial" w:cs="Arial"/>
        </w:rPr>
        <w:t xml:space="preserve">nder as determinações do </w:t>
      </w:r>
      <w:r w:rsidR="00606808" w:rsidRPr="00810AC4">
        <w:rPr>
          <w:rFonts w:ascii="Arial" w:hAnsi="Arial" w:cs="Arial"/>
          <w:b/>
        </w:rPr>
        <w:t>TCE-RJ.</w:t>
      </w:r>
    </w:p>
    <w:p w14:paraId="6C2C5DDA" w14:textId="77777777" w:rsidR="00286681" w:rsidRPr="00810AC4" w:rsidRDefault="00286681" w:rsidP="00FE4071">
      <w:pPr>
        <w:autoSpaceDE w:val="0"/>
        <w:autoSpaceDN w:val="0"/>
        <w:adjustRightInd w:val="0"/>
        <w:spacing w:after="0" w:line="240" w:lineRule="auto"/>
        <w:jc w:val="both"/>
        <w:rPr>
          <w:rFonts w:ascii="Arial" w:hAnsi="Arial" w:cs="Arial"/>
        </w:rPr>
      </w:pPr>
    </w:p>
    <w:p w14:paraId="7D19572C" w14:textId="77777777" w:rsidR="00286681" w:rsidRPr="00810AC4" w:rsidRDefault="00286681" w:rsidP="00786DB0">
      <w:pPr>
        <w:autoSpaceDE w:val="0"/>
        <w:autoSpaceDN w:val="0"/>
        <w:adjustRightInd w:val="0"/>
        <w:spacing w:after="0" w:line="240" w:lineRule="auto"/>
        <w:ind w:firstLine="708"/>
        <w:rPr>
          <w:rFonts w:ascii="Arial" w:hAnsi="Arial" w:cs="Arial"/>
        </w:rPr>
      </w:pPr>
      <w:r w:rsidRPr="00810AC4">
        <w:rPr>
          <w:rFonts w:ascii="Arial" w:hAnsi="Arial" w:cs="Arial"/>
          <w:b/>
          <w:bCs/>
        </w:rPr>
        <w:t xml:space="preserve">b. ATIVIDADES INERENTES À FISCALIZAÇÃO DO CONTRATO </w:t>
      </w:r>
    </w:p>
    <w:p w14:paraId="5032313D" w14:textId="77777777" w:rsidR="00FE4071" w:rsidRPr="00810AC4" w:rsidRDefault="00FE4071" w:rsidP="00286681">
      <w:pPr>
        <w:autoSpaceDE w:val="0"/>
        <w:autoSpaceDN w:val="0"/>
        <w:adjustRightInd w:val="0"/>
        <w:spacing w:after="0" w:line="240" w:lineRule="auto"/>
        <w:rPr>
          <w:rFonts w:ascii="Arial" w:hAnsi="Arial" w:cs="Arial"/>
        </w:rPr>
      </w:pPr>
    </w:p>
    <w:p w14:paraId="3097CD8C" w14:textId="77777777" w:rsidR="00286681" w:rsidRPr="00810AC4" w:rsidRDefault="00286681" w:rsidP="008E55CB">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A contratada deverá aceitar, antecipadamente, todos os métodos de inspeção, verificação e controle a serem adotados pelo gerenciamento e fiscalização, obrigando-se a fornecer todos os dados, elementos, explicações, esclarecimentos, soluções e comunicações necessárias ao desenvolvimento de suas atividades. </w:t>
      </w:r>
    </w:p>
    <w:p w14:paraId="4AB54C46" w14:textId="77777777" w:rsidR="008E55CB" w:rsidRPr="00810AC4" w:rsidRDefault="008E55CB" w:rsidP="008E55CB">
      <w:pPr>
        <w:autoSpaceDE w:val="0"/>
        <w:autoSpaceDN w:val="0"/>
        <w:adjustRightInd w:val="0"/>
        <w:spacing w:after="0" w:line="240" w:lineRule="auto"/>
        <w:ind w:firstLine="708"/>
        <w:jc w:val="both"/>
        <w:rPr>
          <w:rFonts w:ascii="Arial" w:hAnsi="Arial" w:cs="Arial"/>
        </w:rPr>
      </w:pPr>
    </w:p>
    <w:p w14:paraId="283C0028" w14:textId="77777777" w:rsidR="00286681" w:rsidRPr="00810AC4" w:rsidRDefault="00286681" w:rsidP="008E55CB">
      <w:pPr>
        <w:autoSpaceDE w:val="0"/>
        <w:autoSpaceDN w:val="0"/>
        <w:adjustRightInd w:val="0"/>
        <w:spacing w:after="0" w:line="240" w:lineRule="auto"/>
        <w:ind w:firstLine="708"/>
        <w:jc w:val="both"/>
        <w:rPr>
          <w:rFonts w:ascii="Arial" w:hAnsi="Arial" w:cs="Arial"/>
        </w:rPr>
      </w:pPr>
      <w:r w:rsidRPr="00810AC4">
        <w:rPr>
          <w:rFonts w:ascii="Arial" w:hAnsi="Arial" w:cs="Arial"/>
        </w:rPr>
        <w:t>A existência e a atuação da fiscalização em nada restringem a responsabilidade única, integral e exclusiva da contratada, no que concerne ao objeto da contratação, às implicações pró</w:t>
      </w:r>
      <w:r w:rsidR="008E55CB" w:rsidRPr="00810AC4">
        <w:rPr>
          <w:rFonts w:ascii="Arial" w:hAnsi="Arial" w:cs="Arial"/>
        </w:rPr>
        <w:t>ximas e remotas perante a Administração</w:t>
      </w:r>
      <w:r w:rsidRPr="00810AC4">
        <w:rPr>
          <w:rFonts w:ascii="Arial" w:hAnsi="Arial" w:cs="Arial"/>
        </w:rPr>
        <w:t xml:space="preserve"> ou perante terceiros, do mesmo modo que a ocorrência de irregularidades decorrentes da execução contratual não implica</w:t>
      </w:r>
      <w:r w:rsidR="008E55CB" w:rsidRPr="00810AC4">
        <w:rPr>
          <w:rFonts w:ascii="Arial" w:hAnsi="Arial" w:cs="Arial"/>
        </w:rPr>
        <w:t>rá corresponsabilidade da Administração</w:t>
      </w:r>
      <w:r w:rsidRPr="00810AC4">
        <w:rPr>
          <w:rFonts w:ascii="Arial" w:hAnsi="Arial" w:cs="Arial"/>
        </w:rPr>
        <w:t xml:space="preserve"> ou de seus prepostos, devendo, ainda a contratada, sem prejuízo das penalidades previstas, proceder ao </w:t>
      </w:r>
      <w:r w:rsidR="008E55CB" w:rsidRPr="00810AC4">
        <w:rPr>
          <w:rFonts w:ascii="Arial" w:hAnsi="Arial" w:cs="Arial"/>
        </w:rPr>
        <w:t>ressarcimento imediato ao Município</w:t>
      </w:r>
      <w:r w:rsidRPr="00810AC4">
        <w:rPr>
          <w:rFonts w:ascii="Arial" w:hAnsi="Arial" w:cs="Arial"/>
        </w:rPr>
        <w:t xml:space="preserve"> dos prejuízos apurados e imputados a falhas em suas atividades. </w:t>
      </w:r>
    </w:p>
    <w:p w14:paraId="20DED97F" w14:textId="77777777" w:rsidR="008E55CB" w:rsidRPr="00810AC4" w:rsidRDefault="008E55CB" w:rsidP="008E55CB">
      <w:pPr>
        <w:autoSpaceDE w:val="0"/>
        <w:autoSpaceDN w:val="0"/>
        <w:adjustRightInd w:val="0"/>
        <w:spacing w:after="0" w:line="240" w:lineRule="auto"/>
        <w:rPr>
          <w:rFonts w:ascii="Arial" w:hAnsi="Arial" w:cs="Arial"/>
        </w:rPr>
      </w:pPr>
    </w:p>
    <w:p w14:paraId="204AA43F" w14:textId="77777777" w:rsidR="008E55CB" w:rsidRPr="00810AC4" w:rsidRDefault="00286681" w:rsidP="008E55CB">
      <w:pPr>
        <w:autoSpaceDE w:val="0"/>
        <w:autoSpaceDN w:val="0"/>
        <w:adjustRightInd w:val="0"/>
        <w:spacing w:after="0" w:line="240" w:lineRule="auto"/>
        <w:jc w:val="both"/>
        <w:rPr>
          <w:rFonts w:ascii="Arial" w:hAnsi="Arial" w:cs="Arial"/>
        </w:rPr>
      </w:pPr>
      <w:r w:rsidRPr="00810AC4">
        <w:rPr>
          <w:rFonts w:ascii="Arial" w:hAnsi="Arial" w:cs="Arial"/>
        </w:rPr>
        <w:t>São atividades técnicas da fiscalização do contrato:</w:t>
      </w:r>
    </w:p>
    <w:p w14:paraId="6A8BC6D2" w14:textId="77777777" w:rsidR="00286681" w:rsidRPr="00810AC4" w:rsidRDefault="00286681" w:rsidP="008E55CB">
      <w:pPr>
        <w:autoSpaceDE w:val="0"/>
        <w:autoSpaceDN w:val="0"/>
        <w:adjustRightInd w:val="0"/>
        <w:spacing w:after="0" w:line="240" w:lineRule="auto"/>
        <w:jc w:val="both"/>
        <w:rPr>
          <w:rFonts w:ascii="Arial" w:hAnsi="Arial" w:cs="Arial"/>
        </w:rPr>
      </w:pPr>
      <w:r w:rsidRPr="00810AC4">
        <w:rPr>
          <w:rFonts w:ascii="Arial" w:hAnsi="Arial" w:cs="Arial"/>
        </w:rPr>
        <w:t xml:space="preserve"> </w:t>
      </w:r>
    </w:p>
    <w:p w14:paraId="0F576080" w14:textId="77777777" w:rsidR="00CC6936" w:rsidRPr="00810AC4" w:rsidRDefault="00286681" w:rsidP="008E55CB">
      <w:pPr>
        <w:autoSpaceDE w:val="0"/>
        <w:autoSpaceDN w:val="0"/>
        <w:adjustRightInd w:val="0"/>
        <w:spacing w:after="53" w:line="240" w:lineRule="auto"/>
        <w:jc w:val="both"/>
        <w:rPr>
          <w:rFonts w:ascii="Arial" w:hAnsi="Arial" w:cs="Arial"/>
        </w:rPr>
      </w:pPr>
      <w:r w:rsidRPr="00810AC4">
        <w:rPr>
          <w:rFonts w:ascii="Arial" w:hAnsi="Arial" w:cs="Arial"/>
        </w:rPr>
        <w:t>a) Responder a eventuais esclarecimentos técnicos dos licitantes;</w:t>
      </w:r>
    </w:p>
    <w:p w14:paraId="261DCBCB" w14:textId="77777777" w:rsidR="00286681" w:rsidRPr="00810AC4" w:rsidRDefault="00286681" w:rsidP="008E55CB">
      <w:pPr>
        <w:autoSpaceDE w:val="0"/>
        <w:autoSpaceDN w:val="0"/>
        <w:adjustRightInd w:val="0"/>
        <w:spacing w:after="53" w:line="240" w:lineRule="auto"/>
        <w:jc w:val="both"/>
        <w:rPr>
          <w:rFonts w:ascii="Arial" w:hAnsi="Arial" w:cs="Arial"/>
        </w:rPr>
      </w:pPr>
      <w:r w:rsidRPr="00810AC4">
        <w:rPr>
          <w:rFonts w:ascii="Arial" w:hAnsi="Arial" w:cs="Arial"/>
        </w:rPr>
        <w:t xml:space="preserve"> </w:t>
      </w:r>
    </w:p>
    <w:p w14:paraId="601FF48D" w14:textId="77777777" w:rsidR="00286681" w:rsidRPr="00810AC4" w:rsidRDefault="00286681" w:rsidP="008E55CB">
      <w:pPr>
        <w:autoSpaceDE w:val="0"/>
        <w:autoSpaceDN w:val="0"/>
        <w:adjustRightInd w:val="0"/>
        <w:spacing w:after="53" w:line="240" w:lineRule="auto"/>
        <w:jc w:val="both"/>
        <w:rPr>
          <w:rFonts w:ascii="Arial" w:hAnsi="Arial" w:cs="Arial"/>
        </w:rPr>
      </w:pPr>
      <w:r w:rsidRPr="00810AC4">
        <w:rPr>
          <w:rFonts w:ascii="Arial" w:hAnsi="Arial" w:cs="Arial"/>
        </w:rPr>
        <w:t>b) Manter registro das ocorrências relevantes referentes ao contrato, incluindo eventuais i</w:t>
      </w:r>
      <w:r w:rsidR="008E55CB" w:rsidRPr="00810AC4">
        <w:rPr>
          <w:rFonts w:ascii="Arial" w:hAnsi="Arial" w:cs="Arial"/>
        </w:rPr>
        <w:t>rregularidades (o Livro de Registros</w:t>
      </w:r>
      <w:r w:rsidRPr="00810AC4">
        <w:rPr>
          <w:rFonts w:ascii="Arial" w:hAnsi="Arial" w:cs="Arial"/>
        </w:rPr>
        <w:t xml:space="preserve"> pode ser o instrumento </w:t>
      </w:r>
      <w:r w:rsidR="008E55CB" w:rsidRPr="00810AC4">
        <w:rPr>
          <w:rFonts w:ascii="Arial" w:hAnsi="Arial" w:cs="Arial"/>
        </w:rPr>
        <w:t>adequado</w:t>
      </w:r>
      <w:r w:rsidRPr="00810AC4">
        <w:rPr>
          <w:rFonts w:ascii="Arial" w:hAnsi="Arial" w:cs="Arial"/>
        </w:rPr>
        <w:t xml:space="preserve">, mesmo sem inibir o uso de outros recursos); </w:t>
      </w:r>
    </w:p>
    <w:p w14:paraId="44F59BD7" w14:textId="77777777" w:rsidR="00EB5B54" w:rsidRPr="00810AC4" w:rsidRDefault="00EB5B54" w:rsidP="008E55CB">
      <w:pPr>
        <w:autoSpaceDE w:val="0"/>
        <w:autoSpaceDN w:val="0"/>
        <w:adjustRightInd w:val="0"/>
        <w:spacing w:after="53" w:line="240" w:lineRule="auto"/>
        <w:jc w:val="both"/>
        <w:rPr>
          <w:rFonts w:ascii="Arial" w:hAnsi="Arial" w:cs="Arial"/>
        </w:rPr>
      </w:pPr>
    </w:p>
    <w:p w14:paraId="1D68600C" w14:textId="77777777" w:rsidR="00CC6936" w:rsidRPr="00810AC4" w:rsidRDefault="00286681" w:rsidP="008E55CB">
      <w:pPr>
        <w:autoSpaceDE w:val="0"/>
        <w:autoSpaceDN w:val="0"/>
        <w:adjustRightInd w:val="0"/>
        <w:spacing w:after="53" w:line="240" w:lineRule="auto"/>
        <w:jc w:val="both"/>
        <w:rPr>
          <w:rFonts w:ascii="Arial" w:hAnsi="Arial" w:cs="Arial"/>
        </w:rPr>
      </w:pPr>
      <w:r w:rsidRPr="00810AC4">
        <w:rPr>
          <w:rFonts w:ascii="Arial" w:hAnsi="Arial" w:cs="Arial"/>
        </w:rPr>
        <w:t>c) Apresentar, quando solicitado, relatório circunstanciado de acompanhamento da execução contratual;</w:t>
      </w:r>
    </w:p>
    <w:p w14:paraId="48397723" w14:textId="77777777" w:rsidR="00286681" w:rsidRPr="00810AC4" w:rsidRDefault="00286681" w:rsidP="008E55CB">
      <w:pPr>
        <w:autoSpaceDE w:val="0"/>
        <w:autoSpaceDN w:val="0"/>
        <w:adjustRightInd w:val="0"/>
        <w:spacing w:after="53" w:line="240" w:lineRule="auto"/>
        <w:jc w:val="both"/>
        <w:rPr>
          <w:rFonts w:ascii="Arial" w:hAnsi="Arial" w:cs="Arial"/>
        </w:rPr>
      </w:pPr>
      <w:r w:rsidRPr="00810AC4">
        <w:rPr>
          <w:rFonts w:ascii="Arial" w:hAnsi="Arial" w:cs="Arial"/>
        </w:rPr>
        <w:t xml:space="preserve"> </w:t>
      </w:r>
    </w:p>
    <w:p w14:paraId="5F9C5E31" w14:textId="77777777" w:rsidR="00E95BC0" w:rsidRPr="00810AC4" w:rsidRDefault="00286681" w:rsidP="008E55CB">
      <w:pPr>
        <w:autoSpaceDE w:val="0"/>
        <w:autoSpaceDN w:val="0"/>
        <w:adjustRightInd w:val="0"/>
        <w:spacing w:after="53" w:line="240" w:lineRule="auto"/>
        <w:jc w:val="both"/>
        <w:rPr>
          <w:rFonts w:ascii="Arial" w:hAnsi="Arial" w:cs="Arial"/>
        </w:rPr>
      </w:pPr>
      <w:r w:rsidRPr="00810AC4">
        <w:rPr>
          <w:rFonts w:ascii="Arial" w:hAnsi="Arial" w:cs="Arial"/>
        </w:rPr>
        <w:t>d) Solicitar à Administração, a notificação da contratada sobre quaisquer falhas ou atrasos na execução contratual, bem como qualquer descumprimento das obrigações estabelecidas, caso não consiga solucioná-las no contato com o preposto da contratada;</w:t>
      </w:r>
    </w:p>
    <w:p w14:paraId="0CD66DE6" w14:textId="77777777" w:rsidR="00286681" w:rsidRPr="00810AC4" w:rsidRDefault="00286681" w:rsidP="008E55CB">
      <w:pPr>
        <w:autoSpaceDE w:val="0"/>
        <w:autoSpaceDN w:val="0"/>
        <w:adjustRightInd w:val="0"/>
        <w:spacing w:after="53" w:line="240" w:lineRule="auto"/>
        <w:jc w:val="both"/>
        <w:rPr>
          <w:rFonts w:ascii="Arial" w:hAnsi="Arial" w:cs="Arial"/>
        </w:rPr>
      </w:pPr>
      <w:r w:rsidRPr="00810AC4">
        <w:rPr>
          <w:rFonts w:ascii="Arial" w:hAnsi="Arial" w:cs="Arial"/>
        </w:rPr>
        <w:t xml:space="preserve"> </w:t>
      </w:r>
    </w:p>
    <w:p w14:paraId="1942B9D8" w14:textId="77777777" w:rsidR="008E55CB" w:rsidRPr="00810AC4" w:rsidRDefault="00286681" w:rsidP="008E55CB">
      <w:pPr>
        <w:autoSpaceDE w:val="0"/>
        <w:autoSpaceDN w:val="0"/>
        <w:adjustRightInd w:val="0"/>
        <w:spacing w:after="53" w:line="240" w:lineRule="auto"/>
        <w:jc w:val="both"/>
        <w:rPr>
          <w:rFonts w:ascii="Arial" w:hAnsi="Arial" w:cs="Arial"/>
        </w:rPr>
      </w:pPr>
      <w:r w:rsidRPr="00810AC4">
        <w:rPr>
          <w:rFonts w:ascii="Arial" w:hAnsi="Arial" w:cs="Arial"/>
        </w:rPr>
        <w:t>e) Atestar as faturas/notas fisca</w:t>
      </w:r>
      <w:r w:rsidR="008E55CB" w:rsidRPr="00810AC4">
        <w:rPr>
          <w:rFonts w:ascii="Arial" w:hAnsi="Arial" w:cs="Arial"/>
        </w:rPr>
        <w:t>is emitidas pela contratada, apó</w:t>
      </w:r>
      <w:r w:rsidRPr="00810AC4">
        <w:rPr>
          <w:rFonts w:ascii="Arial" w:hAnsi="Arial" w:cs="Arial"/>
        </w:rPr>
        <w:t>s o adimplemento da obrigação</w:t>
      </w:r>
      <w:r w:rsidR="008E55CB" w:rsidRPr="00810AC4">
        <w:rPr>
          <w:rFonts w:ascii="Arial" w:hAnsi="Arial" w:cs="Arial"/>
        </w:rPr>
        <w:t xml:space="preserve"> no período em referência, juntamente com</w:t>
      </w:r>
      <w:r w:rsidRPr="00810AC4">
        <w:rPr>
          <w:rFonts w:ascii="Arial" w:hAnsi="Arial" w:cs="Arial"/>
        </w:rPr>
        <w:t xml:space="preserve"> o gerente do contrato;</w:t>
      </w:r>
    </w:p>
    <w:p w14:paraId="4A8A1E06" w14:textId="2DF478C6" w:rsidR="00286681" w:rsidRPr="00810AC4" w:rsidRDefault="00286681" w:rsidP="00810AC4">
      <w:pPr>
        <w:autoSpaceDE w:val="0"/>
        <w:autoSpaceDN w:val="0"/>
        <w:adjustRightInd w:val="0"/>
        <w:spacing w:after="53" w:line="240" w:lineRule="auto"/>
        <w:jc w:val="both"/>
        <w:rPr>
          <w:rFonts w:ascii="Arial" w:hAnsi="Arial" w:cs="Arial"/>
        </w:rPr>
      </w:pPr>
      <w:r w:rsidRPr="00810AC4">
        <w:rPr>
          <w:rFonts w:ascii="Arial" w:hAnsi="Arial" w:cs="Arial"/>
        </w:rPr>
        <w:lastRenderedPageBreak/>
        <w:t xml:space="preserve"> f) Ficará a cargo da Administração a nomeação dos membros da equipe de fiscalização da referida obra. </w:t>
      </w:r>
    </w:p>
    <w:p w14:paraId="2FAEB42E" w14:textId="77777777" w:rsidR="00286681" w:rsidRPr="00810AC4" w:rsidRDefault="00286681" w:rsidP="008E55CB">
      <w:pPr>
        <w:autoSpaceDE w:val="0"/>
        <w:autoSpaceDN w:val="0"/>
        <w:adjustRightInd w:val="0"/>
        <w:spacing w:after="0" w:line="240" w:lineRule="auto"/>
        <w:jc w:val="both"/>
        <w:rPr>
          <w:rFonts w:ascii="Arial" w:hAnsi="Arial" w:cs="Arial"/>
        </w:rPr>
      </w:pPr>
    </w:p>
    <w:p w14:paraId="5C43270B" w14:textId="77777777" w:rsidR="00286681" w:rsidRPr="00810AC4" w:rsidRDefault="00286681" w:rsidP="008E55CB">
      <w:pPr>
        <w:autoSpaceDE w:val="0"/>
        <w:autoSpaceDN w:val="0"/>
        <w:adjustRightInd w:val="0"/>
        <w:spacing w:after="0" w:line="240" w:lineRule="auto"/>
        <w:jc w:val="both"/>
        <w:rPr>
          <w:rFonts w:ascii="Arial" w:hAnsi="Arial" w:cs="Arial"/>
        </w:rPr>
      </w:pPr>
      <w:r w:rsidRPr="00810AC4">
        <w:rPr>
          <w:rFonts w:ascii="Arial" w:hAnsi="Arial" w:cs="Arial"/>
        </w:rPr>
        <w:t>Ademais, ficam reservados ao Gestor do contrato o direito e a autoridade para resolver todo e qualquer caso singular, omisso ou duvidoso não previsto no processo administrativo e tudo o mais que se relacione com o objeto licitado, desde que</w:t>
      </w:r>
      <w:r w:rsidR="008E55CB" w:rsidRPr="00810AC4">
        <w:rPr>
          <w:rFonts w:ascii="Arial" w:hAnsi="Arial" w:cs="Arial"/>
        </w:rPr>
        <w:t xml:space="preserve"> não acarrete ônus para a Administração</w:t>
      </w:r>
      <w:r w:rsidRPr="00810AC4">
        <w:rPr>
          <w:rFonts w:ascii="Arial" w:hAnsi="Arial" w:cs="Arial"/>
        </w:rPr>
        <w:t xml:space="preserve"> ou modificação da contratação. </w:t>
      </w:r>
    </w:p>
    <w:p w14:paraId="173DC523" w14:textId="77777777" w:rsidR="008E55CB" w:rsidRPr="00810AC4" w:rsidRDefault="008E55CB" w:rsidP="00286681">
      <w:pPr>
        <w:autoSpaceDE w:val="0"/>
        <w:autoSpaceDN w:val="0"/>
        <w:adjustRightInd w:val="0"/>
        <w:spacing w:after="0" w:line="240" w:lineRule="auto"/>
        <w:rPr>
          <w:rFonts w:ascii="Arial" w:hAnsi="Arial" w:cs="Arial"/>
        </w:rPr>
      </w:pPr>
    </w:p>
    <w:p w14:paraId="55B02C00" w14:textId="77777777" w:rsidR="00286681" w:rsidRPr="00810AC4" w:rsidRDefault="008E55CB" w:rsidP="00286681">
      <w:pPr>
        <w:autoSpaceDE w:val="0"/>
        <w:autoSpaceDN w:val="0"/>
        <w:adjustRightInd w:val="0"/>
        <w:spacing w:after="0" w:line="240" w:lineRule="auto"/>
        <w:rPr>
          <w:rFonts w:ascii="Arial" w:hAnsi="Arial" w:cs="Arial"/>
        </w:rPr>
      </w:pPr>
      <w:r w:rsidRPr="00810AC4">
        <w:rPr>
          <w:rFonts w:ascii="Arial" w:hAnsi="Arial" w:cs="Arial"/>
          <w:b/>
          <w:bCs/>
        </w:rPr>
        <w:t>9.</w:t>
      </w:r>
      <w:r w:rsidR="00EC7659" w:rsidRPr="00810AC4">
        <w:rPr>
          <w:rFonts w:ascii="Arial" w:hAnsi="Arial" w:cs="Arial"/>
          <w:b/>
          <w:bCs/>
        </w:rPr>
        <w:t xml:space="preserve">  </w:t>
      </w:r>
      <w:r w:rsidRPr="00810AC4">
        <w:rPr>
          <w:rFonts w:ascii="Arial" w:hAnsi="Arial" w:cs="Arial"/>
          <w:b/>
          <w:bCs/>
        </w:rPr>
        <w:t xml:space="preserve"> QUALIFICAÇÃO TÉCNICA</w:t>
      </w:r>
      <w:r w:rsidR="00286681" w:rsidRPr="00810AC4">
        <w:rPr>
          <w:rFonts w:ascii="Arial" w:hAnsi="Arial" w:cs="Arial"/>
          <w:b/>
          <w:bCs/>
        </w:rPr>
        <w:t xml:space="preserve"> </w:t>
      </w:r>
    </w:p>
    <w:p w14:paraId="6294E127" w14:textId="77777777" w:rsidR="008E55CB" w:rsidRPr="00810AC4" w:rsidRDefault="008E55CB" w:rsidP="00286681">
      <w:pPr>
        <w:autoSpaceDE w:val="0"/>
        <w:autoSpaceDN w:val="0"/>
        <w:adjustRightInd w:val="0"/>
        <w:spacing w:after="0" w:line="240" w:lineRule="auto"/>
        <w:rPr>
          <w:rFonts w:ascii="Arial" w:hAnsi="Arial" w:cs="Arial"/>
          <w:b/>
          <w:bCs/>
        </w:rPr>
      </w:pPr>
    </w:p>
    <w:p w14:paraId="048E7741" w14:textId="77777777" w:rsidR="00286681" w:rsidRPr="00810AC4" w:rsidRDefault="00286681" w:rsidP="00286681">
      <w:pPr>
        <w:autoSpaceDE w:val="0"/>
        <w:autoSpaceDN w:val="0"/>
        <w:adjustRightInd w:val="0"/>
        <w:spacing w:after="0" w:line="240" w:lineRule="auto"/>
        <w:rPr>
          <w:rFonts w:ascii="Arial" w:hAnsi="Arial" w:cs="Arial"/>
          <w:b/>
          <w:bCs/>
        </w:rPr>
      </w:pPr>
      <w:r w:rsidRPr="00810AC4">
        <w:rPr>
          <w:rFonts w:ascii="Arial" w:hAnsi="Arial" w:cs="Arial"/>
          <w:b/>
          <w:bCs/>
        </w:rPr>
        <w:t xml:space="preserve">a. REGISTROS </w:t>
      </w:r>
    </w:p>
    <w:p w14:paraId="6881A32C" w14:textId="77777777" w:rsidR="00CC6936" w:rsidRPr="00810AC4" w:rsidRDefault="00CC6936" w:rsidP="00286681">
      <w:pPr>
        <w:autoSpaceDE w:val="0"/>
        <w:autoSpaceDN w:val="0"/>
        <w:adjustRightInd w:val="0"/>
        <w:spacing w:after="0" w:line="240" w:lineRule="auto"/>
        <w:rPr>
          <w:rFonts w:ascii="Arial" w:hAnsi="Arial" w:cs="Arial"/>
        </w:rPr>
      </w:pPr>
    </w:p>
    <w:p w14:paraId="505DAF6B" w14:textId="77777777" w:rsidR="008E55CB" w:rsidRPr="00810AC4" w:rsidRDefault="00286681" w:rsidP="008E55CB">
      <w:pPr>
        <w:autoSpaceDE w:val="0"/>
        <w:autoSpaceDN w:val="0"/>
        <w:adjustRightInd w:val="0"/>
        <w:spacing w:after="0" w:line="240" w:lineRule="auto"/>
        <w:ind w:firstLine="708"/>
        <w:jc w:val="both"/>
        <w:rPr>
          <w:rFonts w:ascii="Arial" w:hAnsi="Arial" w:cs="Arial"/>
        </w:rPr>
      </w:pPr>
      <w:r w:rsidRPr="00810AC4">
        <w:rPr>
          <w:rFonts w:ascii="Arial" w:hAnsi="Arial" w:cs="Arial"/>
        </w:rPr>
        <w:t>Certidões de registro do licitante no Conselho Regional de Engenharia e Agrono</w:t>
      </w:r>
      <w:r w:rsidR="008E55CB" w:rsidRPr="00810AC4">
        <w:rPr>
          <w:rFonts w:ascii="Arial" w:hAnsi="Arial" w:cs="Arial"/>
        </w:rPr>
        <w:t>mia (CREA)</w:t>
      </w:r>
      <w:r w:rsidR="00EB5B54" w:rsidRPr="00810AC4">
        <w:rPr>
          <w:rFonts w:ascii="Arial" w:hAnsi="Arial" w:cs="Arial"/>
        </w:rPr>
        <w:t>, que habilite a empresa no ramo</w:t>
      </w:r>
      <w:r w:rsidRPr="00810AC4">
        <w:rPr>
          <w:rFonts w:ascii="Arial" w:hAnsi="Arial" w:cs="Arial"/>
        </w:rPr>
        <w:t xml:space="preserve"> de engenharia</w:t>
      </w:r>
      <w:r w:rsidR="008E55CB" w:rsidRPr="00810AC4">
        <w:rPr>
          <w:rFonts w:ascii="Arial" w:hAnsi="Arial" w:cs="Arial"/>
        </w:rPr>
        <w:t xml:space="preserve"> civil  </w:t>
      </w:r>
      <w:r w:rsidRPr="00810AC4">
        <w:rPr>
          <w:rFonts w:ascii="Arial" w:hAnsi="Arial" w:cs="Arial"/>
        </w:rPr>
        <w:t xml:space="preserve"> com validade para o presente exercício. Caso a licitante seja de outro estado da federação, será necessári</w:t>
      </w:r>
      <w:r w:rsidR="008E55CB" w:rsidRPr="00810AC4">
        <w:rPr>
          <w:rFonts w:ascii="Arial" w:hAnsi="Arial" w:cs="Arial"/>
        </w:rPr>
        <w:t>o o visto do CREA-RJ</w:t>
      </w:r>
      <w:r w:rsidRPr="00810AC4">
        <w:rPr>
          <w:rFonts w:ascii="Arial" w:hAnsi="Arial" w:cs="Arial"/>
        </w:rPr>
        <w:t xml:space="preserve">, quando da assinatura do contrato. </w:t>
      </w:r>
      <w:r w:rsidR="008E55CB" w:rsidRPr="00810AC4">
        <w:rPr>
          <w:rFonts w:ascii="Arial" w:hAnsi="Arial" w:cs="Arial"/>
        </w:rPr>
        <w:t xml:space="preserve"> </w:t>
      </w:r>
    </w:p>
    <w:p w14:paraId="351F6CF2" w14:textId="77777777" w:rsidR="008E55CB" w:rsidRPr="00810AC4" w:rsidRDefault="008E55CB" w:rsidP="008E55CB">
      <w:pPr>
        <w:autoSpaceDE w:val="0"/>
        <w:autoSpaceDN w:val="0"/>
        <w:adjustRightInd w:val="0"/>
        <w:spacing w:after="0" w:line="240" w:lineRule="auto"/>
        <w:ind w:firstLine="708"/>
        <w:jc w:val="both"/>
        <w:rPr>
          <w:rFonts w:ascii="Arial" w:hAnsi="Arial" w:cs="Arial"/>
        </w:rPr>
      </w:pPr>
    </w:p>
    <w:p w14:paraId="11A347EC" w14:textId="77777777" w:rsidR="00286681" w:rsidRPr="00810AC4" w:rsidRDefault="00286681" w:rsidP="008E55CB">
      <w:pPr>
        <w:autoSpaceDE w:val="0"/>
        <w:autoSpaceDN w:val="0"/>
        <w:adjustRightInd w:val="0"/>
        <w:spacing w:after="0" w:line="240" w:lineRule="auto"/>
        <w:jc w:val="both"/>
        <w:rPr>
          <w:rFonts w:ascii="Arial" w:hAnsi="Arial" w:cs="Arial"/>
          <w:b/>
          <w:bCs/>
        </w:rPr>
      </w:pPr>
      <w:r w:rsidRPr="00810AC4">
        <w:rPr>
          <w:rFonts w:ascii="Arial" w:hAnsi="Arial" w:cs="Arial"/>
          <w:b/>
          <w:bCs/>
        </w:rPr>
        <w:t xml:space="preserve">b. QUALIFICAÇÃO TÉCNICO-PROFISSIONAL </w:t>
      </w:r>
    </w:p>
    <w:p w14:paraId="400AF191" w14:textId="77777777" w:rsidR="008E55CB" w:rsidRPr="00810AC4" w:rsidRDefault="008E55CB" w:rsidP="008E55CB">
      <w:pPr>
        <w:autoSpaceDE w:val="0"/>
        <w:autoSpaceDN w:val="0"/>
        <w:adjustRightInd w:val="0"/>
        <w:spacing w:after="0" w:line="240" w:lineRule="auto"/>
        <w:jc w:val="both"/>
        <w:rPr>
          <w:rFonts w:ascii="Arial" w:hAnsi="Arial" w:cs="Arial"/>
        </w:rPr>
      </w:pPr>
    </w:p>
    <w:p w14:paraId="7EE2106D" w14:textId="77777777" w:rsidR="008E55CB" w:rsidRPr="00810AC4" w:rsidRDefault="00286681" w:rsidP="008E55CB">
      <w:pPr>
        <w:pStyle w:val="Default"/>
        <w:ind w:firstLine="708"/>
        <w:jc w:val="both"/>
        <w:rPr>
          <w:rFonts w:ascii="Arial" w:hAnsi="Arial" w:cs="Arial"/>
          <w:color w:val="auto"/>
          <w:sz w:val="22"/>
          <w:szCs w:val="22"/>
        </w:rPr>
      </w:pPr>
      <w:r w:rsidRPr="00810AC4">
        <w:rPr>
          <w:rFonts w:ascii="Arial" w:hAnsi="Arial" w:cs="Arial"/>
          <w:color w:val="auto"/>
          <w:sz w:val="22"/>
          <w:szCs w:val="22"/>
        </w:rPr>
        <w:t>Prova de possuir, no seu quadro permanente, na data da lici</w:t>
      </w:r>
      <w:r w:rsidR="008E55CB" w:rsidRPr="00810AC4">
        <w:rPr>
          <w:rFonts w:ascii="Arial" w:hAnsi="Arial" w:cs="Arial"/>
          <w:color w:val="auto"/>
          <w:sz w:val="22"/>
          <w:szCs w:val="22"/>
        </w:rPr>
        <w:t>tação</w:t>
      </w:r>
      <w:r w:rsidRPr="00810AC4">
        <w:rPr>
          <w:rFonts w:ascii="Arial" w:hAnsi="Arial" w:cs="Arial"/>
          <w:color w:val="auto"/>
          <w:sz w:val="22"/>
          <w:szCs w:val="22"/>
        </w:rPr>
        <w:t xml:space="preserve"> ao menos um profissional de nível superior detentor de Atestado de Capacidade Técnica, fornecido por pessoa jurídica de direito público ou privado, acompanhado de Certidão de Acervo Técnico (CA</w:t>
      </w:r>
      <w:r w:rsidR="00CC6936" w:rsidRPr="00810AC4">
        <w:rPr>
          <w:rFonts w:ascii="Arial" w:hAnsi="Arial" w:cs="Arial"/>
          <w:color w:val="auto"/>
          <w:sz w:val="22"/>
          <w:szCs w:val="22"/>
        </w:rPr>
        <w:t>T) expedida pelo CREA</w:t>
      </w:r>
      <w:r w:rsidRPr="00810AC4">
        <w:rPr>
          <w:rFonts w:ascii="Arial" w:hAnsi="Arial" w:cs="Arial"/>
          <w:color w:val="auto"/>
          <w:sz w:val="22"/>
          <w:szCs w:val="22"/>
        </w:rPr>
        <w:t>, demonstrando sua aptidão por já haver sido responsável técnico por atividade pertinente e compatível em caracterís</w:t>
      </w:r>
      <w:r w:rsidR="00AD7248" w:rsidRPr="00810AC4">
        <w:rPr>
          <w:rFonts w:ascii="Arial" w:hAnsi="Arial" w:cs="Arial"/>
          <w:color w:val="auto"/>
          <w:sz w:val="22"/>
          <w:szCs w:val="22"/>
        </w:rPr>
        <w:t xml:space="preserve">ticas com o objeto da Licitação, discriminado abaixo; </w:t>
      </w:r>
    </w:p>
    <w:p w14:paraId="419D341D" w14:textId="77777777" w:rsidR="00AE468D" w:rsidRPr="00810AC4" w:rsidRDefault="00AD7248" w:rsidP="00AE468D">
      <w:pPr>
        <w:pStyle w:val="Ttulo"/>
        <w:rPr>
          <w:b w:val="0"/>
          <w:sz w:val="22"/>
          <w:szCs w:val="22"/>
        </w:rPr>
      </w:pPr>
      <w:proofErr w:type="gramStart"/>
      <w:r w:rsidRPr="00810AC4">
        <w:rPr>
          <w:b w:val="0"/>
          <w:sz w:val="22"/>
          <w:szCs w:val="22"/>
        </w:rPr>
        <w:t>a)</w:t>
      </w:r>
      <w:r w:rsidR="00EB5B54" w:rsidRPr="00810AC4">
        <w:rPr>
          <w:b w:val="0"/>
          <w:sz w:val="22"/>
          <w:szCs w:val="22"/>
        </w:rPr>
        <w:t>EXECUÇÃO</w:t>
      </w:r>
      <w:proofErr w:type="gramEnd"/>
      <w:r w:rsidR="00EB5B54" w:rsidRPr="00810AC4">
        <w:rPr>
          <w:b w:val="0"/>
          <w:sz w:val="22"/>
          <w:szCs w:val="22"/>
        </w:rPr>
        <w:t xml:space="preserve"> DE CORTINA ATIRANTADA E MURO DE GABIÃO</w:t>
      </w:r>
    </w:p>
    <w:p w14:paraId="46E50298" w14:textId="77777777" w:rsidR="008E55CB" w:rsidRPr="00810AC4" w:rsidRDefault="00286681" w:rsidP="008E55CB">
      <w:pPr>
        <w:autoSpaceDE w:val="0"/>
        <w:autoSpaceDN w:val="0"/>
        <w:adjustRightInd w:val="0"/>
        <w:spacing w:after="53" w:line="240" w:lineRule="auto"/>
        <w:jc w:val="both"/>
        <w:rPr>
          <w:rFonts w:ascii="Arial" w:hAnsi="Arial" w:cs="Arial"/>
        </w:rPr>
      </w:pPr>
      <w:r w:rsidRPr="00810AC4">
        <w:rPr>
          <w:rFonts w:ascii="Arial" w:hAnsi="Arial" w:cs="Arial"/>
        </w:rPr>
        <w:t xml:space="preserve"> </w:t>
      </w:r>
    </w:p>
    <w:p w14:paraId="5AA154B0" w14:textId="77777777" w:rsidR="00286681" w:rsidRPr="00810AC4" w:rsidRDefault="00286681" w:rsidP="00DC2E71">
      <w:pPr>
        <w:autoSpaceDE w:val="0"/>
        <w:autoSpaceDN w:val="0"/>
        <w:adjustRightInd w:val="0"/>
        <w:spacing w:after="53" w:line="240" w:lineRule="auto"/>
        <w:jc w:val="both"/>
        <w:rPr>
          <w:rFonts w:ascii="Arial" w:hAnsi="Arial" w:cs="Arial"/>
        </w:rPr>
      </w:pPr>
      <w:r w:rsidRPr="00810AC4">
        <w:rPr>
          <w:rFonts w:ascii="Arial" w:hAnsi="Arial" w:cs="Arial"/>
        </w:rPr>
        <w:t xml:space="preserve"> </w:t>
      </w:r>
      <w:r w:rsidRPr="00810AC4">
        <w:rPr>
          <w:rFonts w:ascii="Arial" w:hAnsi="Arial" w:cs="Arial"/>
          <w:b/>
          <w:bCs/>
        </w:rPr>
        <w:t xml:space="preserve">c. VÍNCULO PROFISSIONAL </w:t>
      </w:r>
    </w:p>
    <w:p w14:paraId="7A3ACB1C" w14:textId="77777777" w:rsidR="00286681" w:rsidRPr="00810AC4" w:rsidRDefault="00286681" w:rsidP="00DC2E71">
      <w:pPr>
        <w:autoSpaceDE w:val="0"/>
        <w:autoSpaceDN w:val="0"/>
        <w:adjustRightInd w:val="0"/>
        <w:spacing w:after="0" w:line="240" w:lineRule="auto"/>
        <w:ind w:firstLine="708"/>
        <w:jc w:val="both"/>
        <w:rPr>
          <w:rFonts w:ascii="Arial" w:hAnsi="Arial" w:cs="Arial"/>
        </w:rPr>
      </w:pPr>
      <w:r w:rsidRPr="00810AC4">
        <w:rPr>
          <w:rFonts w:ascii="Arial" w:hAnsi="Arial" w:cs="Arial"/>
        </w:rPr>
        <w:t>A comprovação de que o(s) detentor(es) do(s) referido(s) Atestado(s) de Responsabilidade Técnica é(são) vinculado(s) à licitante deverá ser feita através de cópia de seu registro de empregado, da(s) Certidão(</w:t>
      </w:r>
      <w:proofErr w:type="spellStart"/>
      <w:r w:rsidRPr="00810AC4">
        <w:rPr>
          <w:rFonts w:ascii="Arial" w:hAnsi="Arial" w:cs="Arial"/>
        </w:rPr>
        <w:t>ões</w:t>
      </w:r>
      <w:proofErr w:type="spellEnd"/>
      <w:r w:rsidRPr="00810AC4">
        <w:rPr>
          <w:rFonts w:ascii="Arial" w:hAnsi="Arial" w:cs="Arial"/>
        </w:rPr>
        <w:t>) de Registro do CREA</w:t>
      </w:r>
      <w:r w:rsidR="00CC6936" w:rsidRPr="00810AC4">
        <w:rPr>
          <w:rFonts w:ascii="Arial" w:hAnsi="Arial" w:cs="Arial"/>
        </w:rPr>
        <w:t>,</w:t>
      </w:r>
      <w:r w:rsidRPr="00810AC4">
        <w:rPr>
          <w:rFonts w:ascii="Arial" w:hAnsi="Arial" w:cs="Arial"/>
        </w:rPr>
        <w:t xml:space="preserve">  do(s) contrato(s) particular(s) de prestação de serviços, do(s) contrato(s) de trabalho por prazo determinado ou através de outros instrumentos que comprovem a existência de um liame jurídico entre a licitante e o(s) profissional(ais) qualificado(s). </w:t>
      </w:r>
    </w:p>
    <w:p w14:paraId="3C8EF5F2" w14:textId="77777777" w:rsidR="00286681" w:rsidRPr="00810AC4" w:rsidRDefault="00286681" w:rsidP="00DC2E71">
      <w:pPr>
        <w:autoSpaceDE w:val="0"/>
        <w:autoSpaceDN w:val="0"/>
        <w:adjustRightInd w:val="0"/>
        <w:spacing w:after="0" w:line="240" w:lineRule="auto"/>
        <w:jc w:val="both"/>
        <w:rPr>
          <w:rFonts w:ascii="Arial" w:hAnsi="Arial" w:cs="Arial"/>
        </w:rPr>
      </w:pPr>
      <w:r w:rsidRPr="00810AC4">
        <w:rPr>
          <w:rFonts w:ascii="Arial" w:hAnsi="Arial" w:cs="Arial"/>
        </w:rPr>
        <w:t xml:space="preserve">Em se tratando de sócio da empresa, o Contrato Social da licitante comprovará o vínculo; </w:t>
      </w:r>
    </w:p>
    <w:p w14:paraId="537E19A8" w14:textId="77777777" w:rsidR="005A4C3C" w:rsidRPr="00810AC4" w:rsidRDefault="005A4C3C" w:rsidP="00DC2E71">
      <w:pPr>
        <w:autoSpaceDE w:val="0"/>
        <w:autoSpaceDN w:val="0"/>
        <w:adjustRightInd w:val="0"/>
        <w:spacing w:after="0" w:line="240" w:lineRule="auto"/>
        <w:jc w:val="both"/>
        <w:rPr>
          <w:rFonts w:ascii="Arial" w:hAnsi="Arial" w:cs="Arial"/>
        </w:rPr>
      </w:pPr>
    </w:p>
    <w:p w14:paraId="27AB2C95" w14:textId="77777777" w:rsidR="00286681" w:rsidRPr="00810AC4" w:rsidRDefault="00286681" w:rsidP="00DC2E71">
      <w:pPr>
        <w:autoSpaceDE w:val="0"/>
        <w:autoSpaceDN w:val="0"/>
        <w:adjustRightInd w:val="0"/>
        <w:spacing w:after="0" w:line="240" w:lineRule="auto"/>
        <w:jc w:val="both"/>
        <w:rPr>
          <w:rFonts w:ascii="Arial" w:hAnsi="Arial" w:cs="Arial"/>
          <w:b/>
          <w:bCs/>
        </w:rPr>
      </w:pPr>
      <w:r w:rsidRPr="00810AC4">
        <w:rPr>
          <w:rFonts w:ascii="Arial" w:hAnsi="Arial" w:cs="Arial"/>
          <w:b/>
          <w:bCs/>
        </w:rPr>
        <w:t xml:space="preserve">d. QUALIFICAÇÃO TÉCNICO-OPERACIONAL </w:t>
      </w:r>
    </w:p>
    <w:p w14:paraId="6CDA0ED7" w14:textId="77777777" w:rsidR="00DC2E71" w:rsidRPr="00810AC4" w:rsidRDefault="00DC2E71" w:rsidP="00DC2E71">
      <w:pPr>
        <w:autoSpaceDE w:val="0"/>
        <w:autoSpaceDN w:val="0"/>
        <w:adjustRightInd w:val="0"/>
        <w:spacing w:after="0" w:line="240" w:lineRule="auto"/>
        <w:jc w:val="both"/>
        <w:rPr>
          <w:rFonts w:ascii="Arial" w:hAnsi="Arial" w:cs="Arial"/>
        </w:rPr>
      </w:pPr>
    </w:p>
    <w:p w14:paraId="04784F96" w14:textId="77777777" w:rsidR="00CC6936" w:rsidRPr="00810AC4" w:rsidRDefault="00CC6936" w:rsidP="00CC6936">
      <w:pPr>
        <w:autoSpaceDE w:val="0"/>
        <w:autoSpaceDN w:val="0"/>
        <w:adjustRightInd w:val="0"/>
        <w:spacing w:after="0" w:line="240" w:lineRule="auto"/>
        <w:jc w:val="both"/>
        <w:rPr>
          <w:rFonts w:ascii="Arial" w:hAnsi="Arial" w:cs="Arial"/>
          <w:b/>
          <w:i/>
        </w:rPr>
      </w:pPr>
      <w:r w:rsidRPr="00810AC4">
        <w:rPr>
          <w:rFonts w:ascii="Arial" w:hAnsi="Arial" w:cs="Arial"/>
          <w:noProof/>
          <w:lang w:eastAsia="pt-BR"/>
        </w:rPr>
        <w:t xml:space="preserve">Para fins de comprovação da CAPACIDADE TÉCNICO OPERACIONAL DA EMPRESA, deverá ser apresentado ATESTADO  DE CAPACIDADE TÉCNICA OU ATESTADO DE EXECUÇÃO DE OBRAS/SERVIÇOS  firmado por órgão público ou por empresa  privada,(ART 30 § 3º DA LEI 8666/93)  </w:t>
      </w:r>
      <w:r w:rsidRPr="00810AC4">
        <w:rPr>
          <w:rFonts w:ascii="Arial" w:hAnsi="Arial" w:cs="Arial"/>
          <w:b/>
          <w:noProof/>
          <w:u w:val="single"/>
          <w:lang w:eastAsia="pt-BR"/>
        </w:rPr>
        <w:t>REGISTRADO OU NÃO*</w:t>
      </w:r>
      <w:r w:rsidRPr="00810AC4">
        <w:rPr>
          <w:rFonts w:ascii="Arial" w:hAnsi="Arial" w:cs="Arial"/>
          <w:noProof/>
          <w:lang w:eastAsia="pt-BR"/>
        </w:rPr>
        <w:t xml:space="preserve">, no CREA,  EM NOME DE PROFISSIONAL  NÃO NECESSARIAMENTE DO ATUAL QUADRO TÉCNICO DA EMPRESA  , </w:t>
      </w:r>
      <w:r w:rsidRPr="00810AC4">
        <w:rPr>
          <w:rFonts w:ascii="Arial" w:hAnsi="Arial" w:cs="Arial"/>
          <w:b/>
          <w:i/>
          <w:noProof/>
          <w:u w:val="single"/>
          <w:lang w:eastAsia="pt-BR"/>
        </w:rPr>
        <w:t>comprovando haver a empresa licitante executado obras de características semelhantes e de complexidade tecnológica e operacional equivalente ou superior a da presente licitação</w:t>
      </w:r>
      <w:r w:rsidRPr="00810AC4">
        <w:rPr>
          <w:rFonts w:ascii="Arial" w:hAnsi="Arial" w:cs="Arial"/>
          <w:noProof/>
          <w:lang w:eastAsia="pt-BR"/>
        </w:rPr>
        <w:t>, cuja parcela de maior relevância, para habilitação das empresas participantes  é o serviço abaixo, (conforme o disposto no art. 30, inciso II e § § 2º e 3º da Lei Federal 8666/93), que poderão constar de atestados diversos, desde que cada item esteja integralmente comprovado em um deles</w:t>
      </w:r>
      <w:r w:rsidR="006E6FF5" w:rsidRPr="00810AC4">
        <w:rPr>
          <w:rFonts w:ascii="Arial" w:hAnsi="Arial" w:cs="Arial"/>
          <w:noProof/>
          <w:lang w:eastAsia="pt-BR"/>
        </w:rPr>
        <w:t>.</w:t>
      </w:r>
    </w:p>
    <w:p w14:paraId="1691DC2D" w14:textId="77777777" w:rsidR="00CC6936" w:rsidRPr="00810AC4" w:rsidRDefault="00CC6936" w:rsidP="00CC6936">
      <w:pPr>
        <w:autoSpaceDE w:val="0"/>
        <w:autoSpaceDN w:val="0"/>
        <w:adjustRightInd w:val="0"/>
        <w:spacing w:after="0" w:line="240" w:lineRule="auto"/>
        <w:jc w:val="both"/>
        <w:rPr>
          <w:rFonts w:ascii="Arial" w:hAnsi="Arial" w:cs="Arial"/>
          <w:b/>
          <w:i/>
        </w:rPr>
      </w:pPr>
    </w:p>
    <w:p w14:paraId="74B8640A" w14:textId="77777777" w:rsidR="00CC6936" w:rsidRPr="00810AC4" w:rsidRDefault="00CC6936" w:rsidP="00CC6936">
      <w:pPr>
        <w:autoSpaceDE w:val="0"/>
        <w:autoSpaceDN w:val="0"/>
        <w:adjustRightInd w:val="0"/>
        <w:spacing w:after="0" w:line="240" w:lineRule="auto"/>
        <w:jc w:val="both"/>
        <w:rPr>
          <w:rFonts w:ascii="Arial" w:hAnsi="Arial" w:cs="Arial"/>
          <w:b/>
          <w:i/>
          <w:sz w:val="20"/>
          <w:szCs w:val="20"/>
        </w:rPr>
      </w:pPr>
      <w:r w:rsidRPr="00810AC4">
        <w:rPr>
          <w:rFonts w:ascii="Arial" w:hAnsi="Arial" w:cs="Arial"/>
          <w:b/>
          <w:i/>
        </w:rPr>
        <w:t xml:space="preserve">* </w:t>
      </w:r>
      <w:r w:rsidRPr="00810AC4">
        <w:rPr>
          <w:rFonts w:ascii="Arial" w:hAnsi="Arial" w:cs="Arial"/>
          <w:b/>
          <w:i/>
          <w:sz w:val="20"/>
          <w:szCs w:val="20"/>
        </w:rPr>
        <w:t xml:space="preserve">NÃO SENDO REGISTRADO PODERÁ SER OBJETO DE DILIGENCIA PARA COMPROVAÇÃO DA VERACIDADE E </w:t>
      </w:r>
      <w:proofErr w:type="gramStart"/>
      <w:r w:rsidRPr="00810AC4">
        <w:rPr>
          <w:rFonts w:ascii="Arial" w:hAnsi="Arial" w:cs="Arial"/>
          <w:b/>
          <w:i/>
          <w:sz w:val="20"/>
          <w:szCs w:val="20"/>
        </w:rPr>
        <w:t>AUTENTICI</w:t>
      </w:r>
      <w:r w:rsidR="006E6FF5" w:rsidRPr="00810AC4">
        <w:rPr>
          <w:rFonts w:ascii="Arial" w:hAnsi="Arial" w:cs="Arial"/>
          <w:b/>
          <w:i/>
          <w:sz w:val="20"/>
          <w:szCs w:val="20"/>
        </w:rPr>
        <w:t>D</w:t>
      </w:r>
      <w:r w:rsidRPr="00810AC4">
        <w:rPr>
          <w:rFonts w:ascii="Arial" w:hAnsi="Arial" w:cs="Arial"/>
          <w:b/>
          <w:i/>
          <w:sz w:val="20"/>
          <w:szCs w:val="20"/>
        </w:rPr>
        <w:t>ADE  DA</w:t>
      </w:r>
      <w:proofErr w:type="gramEnd"/>
      <w:r w:rsidRPr="00810AC4">
        <w:rPr>
          <w:rFonts w:ascii="Arial" w:hAnsi="Arial" w:cs="Arial"/>
          <w:b/>
          <w:i/>
          <w:sz w:val="20"/>
          <w:szCs w:val="20"/>
        </w:rPr>
        <w:t xml:space="preserve">  EXECUÇÃO.</w:t>
      </w:r>
    </w:p>
    <w:p w14:paraId="60E2CE97" w14:textId="77777777" w:rsidR="00CC6936" w:rsidRPr="00810AC4" w:rsidRDefault="00CC6936" w:rsidP="00CC6936">
      <w:pPr>
        <w:autoSpaceDE w:val="0"/>
        <w:autoSpaceDN w:val="0"/>
        <w:adjustRightInd w:val="0"/>
        <w:spacing w:after="0" w:line="240" w:lineRule="auto"/>
        <w:jc w:val="both"/>
        <w:rPr>
          <w:rFonts w:ascii="Arial" w:hAnsi="Arial" w:cs="Arial"/>
          <w:b/>
          <w:i/>
          <w:sz w:val="20"/>
          <w:szCs w:val="20"/>
        </w:rPr>
      </w:pPr>
    </w:p>
    <w:p w14:paraId="781C538A" w14:textId="77777777" w:rsidR="00CC6936" w:rsidRPr="00810AC4" w:rsidRDefault="00CC6936" w:rsidP="00CC6936">
      <w:pPr>
        <w:autoSpaceDE w:val="0"/>
        <w:autoSpaceDN w:val="0"/>
        <w:adjustRightInd w:val="0"/>
        <w:spacing w:after="0" w:line="240" w:lineRule="auto"/>
        <w:ind w:firstLine="1702"/>
        <w:jc w:val="both"/>
        <w:rPr>
          <w:rFonts w:ascii="Arial" w:hAnsi="Arial" w:cs="Arial"/>
          <w:b/>
          <w:noProof/>
          <w:sz w:val="20"/>
          <w:szCs w:val="20"/>
          <w:lang w:eastAsia="pt-BR"/>
        </w:rPr>
      </w:pPr>
      <w:r w:rsidRPr="00810AC4">
        <w:rPr>
          <w:rFonts w:ascii="Arial" w:hAnsi="Arial" w:cs="Arial"/>
          <w:b/>
          <w:i/>
          <w:sz w:val="20"/>
          <w:szCs w:val="20"/>
        </w:rPr>
        <w:lastRenderedPageBreak/>
        <w:t>CASO O ATESTADO TIVER SIDO REGISTRADO NO CREA, TEREMOS A CERTIDÃO DE ACERVO TÉCNICO.</w:t>
      </w:r>
      <w:r w:rsidRPr="00810AC4">
        <w:rPr>
          <w:rFonts w:ascii="Arial" w:hAnsi="Arial" w:cs="Arial"/>
          <w:b/>
          <w:noProof/>
          <w:sz w:val="20"/>
          <w:szCs w:val="20"/>
          <w:lang w:eastAsia="pt-BR"/>
        </w:rPr>
        <w:t xml:space="preserve"> </w:t>
      </w:r>
    </w:p>
    <w:p w14:paraId="18E50A7B" w14:textId="77777777" w:rsidR="00CC6936" w:rsidRPr="00810AC4" w:rsidRDefault="00CC6936" w:rsidP="00CC6936">
      <w:pPr>
        <w:autoSpaceDE w:val="0"/>
        <w:autoSpaceDN w:val="0"/>
        <w:adjustRightInd w:val="0"/>
        <w:spacing w:after="0" w:line="240" w:lineRule="auto"/>
        <w:ind w:firstLine="1702"/>
        <w:jc w:val="both"/>
        <w:rPr>
          <w:rFonts w:ascii="Arial" w:hAnsi="Arial" w:cs="Arial"/>
          <w:b/>
          <w:i/>
          <w:noProof/>
          <w:sz w:val="20"/>
          <w:szCs w:val="20"/>
          <w:lang w:eastAsia="pt-BR"/>
        </w:rPr>
      </w:pPr>
      <w:r w:rsidRPr="00810AC4">
        <w:rPr>
          <w:rFonts w:ascii="Arial" w:hAnsi="Arial" w:cs="Arial"/>
          <w:b/>
          <w:i/>
          <w:noProof/>
          <w:sz w:val="20"/>
          <w:szCs w:val="20"/>
          <w:lang w:eastAsia="pt-BR"/>
        </w:rPr>
        <w:t xml:space="preserve">CASO </w:t>
      </w:r>
      <w:r w:rsidR="006E6FF5" w:rsidRPr="00810AC4">
        <w:rPr>
          <w:rFonts w:ascii="Arial" w:hAnsi="Arial" w:cs="Arial"/>
          <w:b/>
          <w:i/>
          <w:noProof/>
          <w:sz w:val="20"/>
          <w:szCs w:val="20"/>
          <w:lang w:eastAsia="pt-BR"/>
        </w:rPr>
        <w:t xml:space="preserve"> </w:t>
      </w:r>
      <w:r w:rsidRPr="00810AC4">
        <w:rPr>
          <w:rFonts w:ascii="Arial" w:hAnsi="Arial" w:cs="Arial"/>
          <w:b/>
          <w:i/>
          <w:noProof/>
          <w:sz w:val="20"/>
          <w:szCs w:val="20"/>
          <w:lang w:eastAsia="pt-BR"/>
        </w:rPr>
        <w:t>O ATESTADO NÃO SEJA REGISTRADO NO CREA, DEVERÁ SER A</w:t>
      </w:r>
      <w:r w:rsidR="006E6FF5" w:rsidRPr="00810AC4">
        <w:rPr>
          <w:rFonts w:ascii="Arial" w:hAnsi="Arial" w:cs="Arial"/>
          <w:b/>
          <w:i/>
          <w:noProof/>
          <w:sz w:val="20"/>
          <w:szCs w:val="20"/>
          <w:lang w:eastAsia="pt-BR"/>
        </w:rPr>
        <w:t>COMPANHADO DA RESPECTIVA ART</w:t>
      </w:r>
      <w:r w:rsidRPr="00810AC4">
        <w:rPr>
          <w:rFonts w:ascii="Arial" w:hAnsi="Arial" w:cs="Arial"/>
          <w:b/>
          <w:i/>
          <w:noProof/>
          <w:sz w:val="20"/>
          <w:szCs w:val="20"/>
          <w:lang w:eastAsia="pt-BR"/>
        </w:rPr>
        <w:t xml:space="preserve"> COMO FORMA DE CONFERIR VERACIDADE E AUTENTICIDADE ÀS INFORMAÇÕES CONSTANTES NOS DOCUMENTOS EMITIDOS EM NOME DOS LICITANTES.</w:t>
      </w:r>
    </w:p>
    <w:p w14:paraId="25CFC6DC" w14:textId="60EAF6FF" w:rsidR="00EB5B54" w:rsidRPr="00810AC4" w:rsidRDefault="00EB5B54" w:rsidP="00810AC4">
      <w:pPr>
        <w:pStyle w:val="Ttulo"/>
        <w:numPr>
          <w:ilvl w:val="0"/>
          <w:numId w:val="18"/>
        </w:numPr>
        <w:rPr>
          <w:b w:val="0"/>
          <w:sz w:val="22"/>
          <w:szCs w:val="22"/>
        </w:rPr>
      </w:pPr>
      <w:r w:rsidRPr="00810AC4">
        <w:rPr>
          <w:b w:val="0"/>
          <w:sz w:val="22"/>
          <w:szCs w:val="22"/>
        </w:rPr>
        <w:t>EXECUÇÃO DE CORTINA ATIRANTADA E MURO DE GABIÃO</w:t>
      </w:r>
    </w:p>
    <w:p w14:paraId="2F0CA5E9" w14:textId="77777777" w:rsidR="006E6FF5" w:rsidRPr="00810AC4" w:rsidRDefault="006E6FF5" w:rsidP="00286681">
      <w:pPr>
        <w:autoSpaceDE w:val="0"/>
        <w:autoSpaceDN w:val="0"/>
        <w:adjustRightInd w:val="0"/>
        <w:spacing w:after="0" w:line="240" w:lineRule="auto"/>
        <w:rPr>
          <w:rFonts w:ascii="Arial" w:hAnsi="Arial" w:cs="Arial"/>
          <w:b/>
          <w:bCs/>
        </w:rPr>
      </w:pPr>
    </w:p>
    <w:p w14:paraId="1345BA22" w14:textId="77777777" w:rsidR="00286681" w:rsidRPr="00810AC4" w:rsidRDefault="00286681" w:rsidP="00286681">
      <w:pPr>
        <w:autoSpaceDE w:val="0"/>
        <w:autoSpaceDN w:val="0"/>
        <w:adjustRightInd w:val="0"/>
        <w:spacing w:after="0" w:line="240" w:lineRule="auto"/>
        <w:rPr>
          <w:rFonts w:ascii="Arial" w:hAnsi="Arial" w:cs="Arial"/>
          <w:b/>
          <w:bCs/>
        </w:rPr>
      </w:pPr>
      <w:r w:rsidRPr="00810AC4">
        <w:rPr>
          <w:rFonts w:ascii="Arial" w:hAnsi="Arial" w:cs="Arial"/>
          <w:b/>
          <w:bCs/>
        </w:rPr>
        <w:t>10.</w:t>
      </w:r>
      <w:r w:rsidR="00EC7659" w:rsidRPr="00810AC4">
        <w:rPr>
          <w:rFonts w:ascii="Arial" w:hAnsi="Arial" w:cs="Arial"/>
          <w:b/>
          <w:bCs/>
        </w:rPr>
        <w:t xml:space="preserve">  </w:t>
      </w:r>
      <w:r w:rsidRPr="00810AC4">
        <w:rPr>
          <w:rFonts w:ascii="Arial" w:hAnsi="Arial" w:cs="Arial"/>
          <w:b/>
          <w:bCs/>
        </w:rPr>
        <w:t xml:space="preserve"> QUALIFICAÇÃO ECONÔMICA FINANCEIRA </w:t>
      </w:r>
    </w:p>
    <w:p w14:paraId="75025FB3" w14:textId="77777777" w:rsidR="00DC2E71" w:rsidRPr="00810AC4" w:rsidRDefault="00DC2E71" w:rsidP="00286681">
      <w:pPr>
        <w:autoSpaceDE w:val="0"/>
        <w:autoSpaceDN w:val="0"/>
        <w:adjustRightInd w:val="0"/>
        <w:spacing w:after="0" w:line="240" w:lineRule="auto"/>
        <w:rPr>
          <w:rFonts w:ascii="Arial" w:hAnsi="Arial" w:cs="Arial"/>
        </w:rPr>
      </w:pPr>
    </w:p>
    <w:p w14:paraId="771E3C74" w14:textId="77777777" w:rsidR="00DC2E71" w:rsidRPr="00810AC4" w:rsidRDefault="00286681" w:rsidP="00DC2E71">
      <w:pPr>
        <w:autoSpaceDE w:val="0"/>
        <w:autoSpaceDN w:val="0"/>
        <w:adjustRightInd w:val="0"/>
        <w:spacing w:after="0" w:line="240" w:lineRule="auto"/>
        <w:ind w:firstLine="708"/>
        <w:jc w:val="both"/>
        <w:rPr>
          <w:rFonts w:ascii="Arial" w:hAnsi="Arial" w:cs="Arial"/>
        </w:rPr>
      </w:pPr>
      <w:r w:rsidRPr="00810AC4">
        <w:rPr>
          <w:rFonts w:ascii="Arial" w:hAnsi="Arial" w:cs="Arial"/>
        </w:rPr>
        <w:t>Para fins da comprovação da qualificação econômica financeira, a licitante deverá apresentar 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três meses da data da apresentação da proposta.</w:t>
      </w:r>
    </w:p>
    <w:p w14:paraId="5E0213AB" w14:textId="77777777" w:rsidR="00286681" w:rsidRPr="00810AC4" w:rsidRDefault="00286681" w:rsidP="00DC2E71">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 </w:t>
      </w:r>
    </w:p>
    <w:p w14:paraId="10B965C2" w14:textId="77777777" w:rsidR="00DC2E71" w:rsidRPr="00810AC4" w:rsidRDefault="00286681" w:rsidP="00DC2E71">
      <w:pPr>
        <w:autoSpaceDE w:val="0"/>
        <w:autoSpaceDN w:val="0"/>
        <w:adjustRightInd w:val="0"/>
        <w:spacing w:after="0" w:line="240" w:lineRule="auto"/>
        <w:jc w:val="both"/>
        <w:rPr>
          <w:rFonts w:ascii="Arial" w:hAnsi="Arial" w:cs="Arial"/>
        </w:rPr>
      </w:pPr>
      <w:r w:rsidRPr="00810AC4">
        <w:rPr>
          <w:rFonts w:ascii="Arial" w:hAnsi="Arial" w:cs="Arial"/>
        </w:rPr>
        <w:t>Serão considerados aceitos, como na forma da lei, o balanço patrimonial e demonstrações contábeis assim apresentados:</w:t>
      </w:r>
    </w:p>
    <w:p w14:paraId="338186C3" w14:textId="77777777" w:rsidR="00286681" w:rsidRPr="00810AC4" w:rsidRDefault="00286681" w:rsidP="00DC2E71">
      <w:pPr>
        <w:autoSpaceDE w:val="0"/>
        <w:autoSpaceDN w:val="0"/>
        <w:adjustRightInd w:val="0"/>
        <w:spacing w:after="0" w:line="240" w:lineRule="auto"/>
        <w:jc w:val="both"/>
        <w:rPr>
          <w:rFonts w:ascii="Arial" w:hAnsi="Arial" w:cs="Arial"/>
        </w:rPr>
      </w:pPr>
      <w:r w:rsidRPr="00810AC4">
        <w:rPr>
          <w:rFonts w:ascii="Arial" w:hAnsi="Arial" w:cs="Arial"/>
        </w:rPr>
        <w:t xml:space="preserve"> </w:t>
      </w:r>
    </w:p>
    <w:p w14:paraId="0B1BC507" w14:textId="77777777" w:rsidR="00286681" w:rsidRPr="00810AC4" w:rsidRDefault="00286681" w:rsidP="00DC2E71">
      <w:pPr>
        <w:autoSpaceDE w:val="0"/>
        <w:autoSpaceDN w:val="0"/>
        <w:adjustRightInd w:val="0"/>
        <w:spacing w:after="0" w:line="240" w:lineRule="auto"/>
        <w:jc w:val="both"/>
        <w:rPr>
          <w:rFonts w:ascii="Arial" w:hAnsi="Arial" w:cs="Arial"/>
        </w:rPr>
      </w:pPr>
      <w:r w:rsidRPr="00810AC4">
        <w:rPr>
          <w:rFonts w:ascii="Arial" w:hAnsi="Arial" w:cs="Arial"/>
        </w:rPr>
        <w:t xml:space="preserve">Sociedades regidas pela Lei nº 6.404/76 (Sociedade Anônima): </w:t>
      </w:r>
    </w:p>
    <w:p w14:paraId="43625D62" w14:textId="77777777" w:rsidR="00436F6B" w:rsidRPr="00810AC4" w:rsidRDefault="00436F6B" w:rsidP="00DC2E71">
      <w:pPr>
        <w:autoSpaceDE w:val="0"/>
        <w:autoSpaceDN w:val="0"/>
        <w:adjustRightInd w:val="0"/>
        <w:spacing w:after="0" w:line="240" w:lineRule="auto"/>
        <w:jc w:val="both"/>
        <w:rPr>
          <w:rFonts w:ascii="Arial" w:hAnsi="Arial" w:cs="Arial"/>
        </w:rPr>
      </w:pPr>
    </w:p>
    <w:p w14:paraId="2FA54927" w14:textId="77777777" w:rsidR="00286681" w:rsidRPr="00810AC4" w:rsidRDefault="00286681" w:rsidP="00DC2E71">
      <w:pPr>
        <w:autoSpaceDE w:val="0"/>
        <w:autoSpaceDN w:val="0"/>
        <w:adjustRightInd w:val="0"/>
        <w:spacing w:after="293" w:line="240" w:lineRule="auto"/>
        <w:jc w:val="both"/>
        <w:rPr>
          <w:rFonts w:ascii="Arial" w:hAnsi="Arial" w:cs="Arial"/>
        </w:rPr>
      </w:pPr>
      <w:r w:rsidRPr="00810AC4">
        <w:rPr>
          <w:rFonts w:ascii="Arial" w:hAnsi="Arial" w:cs="Arial"/>
        </w:rPr>
        <w:t xml:space="preserve">a) Publicados em Diário Oficial ou </w:t>
      </w:r>
    </w:p>
    <w:p w14:paraId="72F41AC2" w14:textId="77777777" w:rsidR="00286681" w:rsidRPr="00810AC4" w:rsidRDefault="00286681" w:rsidP="00286681">
      <w:pPr>
        <w:autoSpaceDE w:val="0"/>
        <w:autoSpaceDN w:val="0"/>
        <w:adjustRightInd w:val="0"/>
        <w:spacing w:after="293" w:line="240" w:lineRule="auto"/>
        <w:rPr>
          <w:rFonts w:ascii="Arial" w:hAnsi="Arial" w:cs="Arial"/>
        </w:rPr>
      </w:pPr>
      <w:r w:rsidRPr="00810AC4">
        <w:rPr>
          <w:rFonts w:ascii="Arial" w:hAnsi="Arial" w:cs="Arial"/>
        </w:rPr>
        <w:t xml:space="preserve">b) Publicados em jornal de grande circulação ou </w:t>
      </w:r>
    </w:p>
    <w:p w14:paraId="19B36A28" w14:textId="77777777" w:rsidR="00286681" w:rsidRPr="00810AC4" w:rsidRDefault="00286681" w:rsidP="00286681">
      <w:pPr>
        <w:autoSpaceDE w:val="0"/>
        <w:autoSpaceDN w:val="0"/>
        <w:adjustRightInd w:val="0"/>
        <w:spacing w:after="0" w:line="240" w:lineRule="auto"/>
        <w:rPr>
          <w:rFonts w:ascii="Arial" w:hAnsi="Arial" w:cs="Arial"/>
        </w:rPr>
      </w:pPr>
      <w:r w:rsidRPr="00810AC4">
        <w:rPr>
          <w:rFonts w:ascii="Arial" w:hAnsi="Arial" w:cs="Arial"/>
        </w:rPr>
        <w:t xml:space="preserve">c) Por fotocópia registrada ou autenticada na Junta Comercial da sede ou domicílio do licitante. </w:t>
      </w:r>
    </w:p>
    <w:p w14:paraId="12FC46BE" w14:textId="77777777" w:rsidR="00286681" w:rsidRPr="00810AC4" w:rsidRDefault="00286681" w:rsidP="00286681">
      <w:pPr>
        <w:autoSpaceDE w:val="0"/>
        <w:autoSpaceDN w:val="0"/>
        <w:adjustRightInd w:val="0"/>
        <w:spacing w:after="0" w:line="240" w:lineRule="auto"/>
        <w:rPr>
          <w:rFonts w:ascii="Arial" w:hAnsi="Arial" w:cs="Arial"/>
        </w:rPr>
      </w:pPr>
    </w:p>
    <w:p w14:paraId="7332A210" w14:textId="77777777" w:rsidR="00436F6B" w:rsidRPr="00810AC4" w:rsidRDefault="00286681" w:rsidP="00DC2E71">
      <w:pPr>
        <w:autoSpaceDE w:val="0"/>
        <w:autoSpaceDN w:val="0"/>
        <w:adjustRightInd w:val="0"/>
        <w:spacing w:after="0" w:line="240" w:lineRule="auto"/>
        <w:rPr>
          <w:rFonts w:ascii="Arial" w:hAnsi="Arial" w:cs="Arial"/>
        </w:rPr>
      </w:pPr>
      <w:r w:rsidRPr="00810AC4">
        <w:rPr>
          <w:rFonts w:ascii="Arial" w:hAnsi="Arial" w:cs="Arial"/>
        </w:rPr>
        <w:t>Sociedades por cota de responsabilidade limitada (LTDA):</w:t>
      </w:r>
    </w:p>
    <w:p w14:paraId="7880451B" w14:textId="77777777" w:rsidR="00286681" w:rsidRPr="00810AC4" w:rsidRDefault="00286681" w:rsidP="00717C43">
      <w:pPr>
        <w:autoSpaceDE w:val="0"/>
        <w:autoSpaceDN w:val="0"/>
        <w:adjustRightInd w:val="0"/>
        <w:spacing w:after="0" w:line="240" w:lineRule="auto"/>
        <w:jc w:val="both"/>
        <w:rPr>
          <w:rFonts w:ascii="Arial" w:hAnsi="Arial" w:cs="Arial"/>
        </w:rPr>
      </w:pPr>
      <w:r w:rsidRPr="00810AC4">
        <w:rPr>
          <w:rFonts w:ascii="Arial" w:hAnsi="Arial" w:cs="Arial"/>
        </w:rPr>
        <w:t xml:space="preserve"> </w:t>
      </w:r>
    </w:p>
    <w:p w14:paraId="6BE82267" w14:textId="77777777" w:rsidR="00286681" w:rsidRPr="00810AC4" w:rsidRDefault="00286681" w:rsidP="00717C43">
      <w:pPr>
        <w:autoSpaceDE w:val="0"/>
        <w:autoSpaceDN w:val="0"/>
        <w:adjustRightInd w:val="0"/>
        <w:spacing w:after="293" w:line="240" w:lineRule="auto"/>
        <w:jc w:val="both"/>
        <w:rPr>
          <w:rFonts w:ascii="Arial" w:hAnsi="Arial" w:cs="Arial"/>
        </w:rPr>
      </w:pPr>
      <w:r w:rsidRPr="00810AC4">
        <w:rPr>
          <w:rFonts w:ascii="Arial" w:hAnsi="Arial" w:cs="Arial"/>
        </w:rPr>
        <w:t xml:space="preserve">a) Por fotocópia do Livro Diário, inclusive com os Termos de Abertura e de Encerramento, devidamente autenticado na Junta Comercial da sede ou domicílio do licitante ou em outro órgão equivalente; ou </w:t>
      </w:r>
    </w:p>
    <w:p w14:paraId="437CC486" w14:textId="77777777" w:rsidR="00286681" w:rsidRPr="00810AC4" w:rsidRDefault="00286681" w:rsidP="00717C43">
      <w:pPr>
        <w:autoSpaceDE w:val="0"/>
        <w:autoSpaceDN w:val="0"/>
        <w:adjustRightInd w:val="0"/>
        <w:spacing w:after="0" w:line="240" w:lineRule="auto"/>
        <w:jc w:val="both"/>
        <w:rPr>
          <w:rFonts w:ascii="Arial" w:hAnsi="Arial" w:cs="Arial"/>
        </w:rPr>
      </w:pPr>
      <w:r w:rsidRPr="00810AC4">
        <w:rPr>
          <w:rFonts w:ascii="Arial" w:hAnsi="Arial" w:cs="Arial"/>
        </w:rPr>
        <w:t xml:space="preserve">b) Por fotocópia do Balanço e das Demonstrações Contábeis devidamente registrados ou autenticados na Junta Comercial da sede ou domicílio do licitante. </w:t>
      </w:r>
    </w:p>
    <w:p w14:paraId="248C334E" w14:textId="77777777" w:rsidR="00286681" w:rsidRPr="00810AC4" w:rsidRDefault="00286681" w:rsidP="00717C43">
      <w:pPr>
        <w:autoSpaceDE w:val="0"/>
        <w:autoSpaceDN w:val="0"/>
        <w:adjustRightInd w:val="0"/>
        <w:spacing w:after="0" w:line="240" w:lineRule="auto"/>
        <w:jc w:val="both"/>
        <w:rPr>
          <w:rFonts w:ascii="Arial" w:hAnsi="Arial" w:cs="Arial"/>
        </w:rPr>
      </w:pPr>
    </w:p>
    <w:p w14:paraId="3198FD05" w14:textId="77777777" w:rsidR="00286681" w:rsidRPr="00810AC4" w:rsidRDefault="00286681" w:rsidP="00717C43">
      <w:pPr>
        <w:autoSpaceDE w:val="0"/>
        <w:autoSpaceDN w:val="0"/>
        <w:adjustRightInd w:val="0"/>
        <w:spacing w:after="0" w:line="240" w:lineRule="auto"/>
        <w:jc w:val="both"/>
        <w:rPr>
          <w:rFonts w:ascii="Arial" w:hAnsi="Arial" w:cs="Arial"/>
        </w:rPr>
      </w:pPr>
      <w:r w:rsidRPr="00810AC4">
        <w:rPr>
          <w:rFonts w:ascii="Arial" w:hAnsi="Arial" w:cs="Arial"/>
        </w:rPr>
        <w:t xml:space="preserve">Sociedade criada no exercício em curso: </w:t>
      </w:r>
    </w:p>
    <w:p w14:paraId="552F7FCF" w14:textId="77777777" w:rsidR="009A08B0" w:rsidRPr="00810AC4" w:rsidRDefault="009A08B0" w:rsidP="00717C43">
      <w:pPr>
        <w:autoSpaceDE w:val="0"/>
        <w:autoSpaceDN w:val="0"/>
        <w:adjustRightInd w:val="0"/>
        <w:spacing w:after="0" w:line="240" w:lineRule="auto"/>
        <w:jc w:val="both"/>
        <w:rPr>
          <w:rFonts w:ascii="Arial" w:hAnsi="Arial" w:cs="Arial"/>
        </w:rPr>
      </w:pPr>
    </w:p>
    <w:p w14:paraId="1A46FD9F" w14:textId="77777777" w:rsidR="00286681" w:rsidRPr="00810AC4" w:rsidRDefault="00286681" w:rsidP="00717C43">
      <w:pPr>
        <w:autoSpaceDE w:val="0"/>
        <w:autoSpaceDN w:val="0"/>
        <w:adjustRightInd w:val="0"/>
        <w:spacing w:after="0" w:line="240" w:lineRule="auto"/>
        <w:jc w:val="both"/>
        <w:rPr>
          <w:rFonts w:ascii="Arial" w:hAnsi="Arial" w:cs="Arial"/>
        </w:rPr>
      </w:pPr>
      <w:r w:rsidRPr="00810AC4">
        <w:rPr>
          <w:rFonts w:ascii="Arial" w:hAnsi="Arial" w:cs="Arial"/>
        </w:rPr>
        <w:t xml:space="preserve">a) Fotocópia do Balanço de Abertura, devidamente registrado ou autenticado na Junta Comercial da sede ou domicílio do licitante. </w:t>
      </w:r>
    </w:p>
    <w:p w14:paraId="307C72F0" w14:textId="77777777" w:rsidR="00286681" w:rsidRPr="00810AC4" w:rsidRDefault="00286681" w:rsidP="00717C43">
      <w:pPr>
        <w:autoSpaceDE w:val="0"/>
        <w:autoSpaceDN w:val="0"/>
        <w:adjustRightInd w:val="0"/>
        <w:spacing w:after="0" w:line="240" w:lineRule="auto"/>
        <w:jc w:val="both"/>
        <w:rPr>
          <w:rFonts w:ascii="Arial" w:hAnsi="Arial" w:cs="Arial"/>
        </w:rPr>
      </w:pPr>
    </w:p>
    <w:p w14:paraId="3152212D" w14:textId="77777777" w:rsidR="00286681" w:rsidRPr="00810AC4" w:rsidRDefault="00286681" w:rsidP="00717C43">
      <w:pPr>
        <w:autoSpaceDE w:val="0"/>
        <w:autoSpaceDN w:val="0"/>
        <w:adjustRightInd w:val="0"/>
        <w:spacing w:after="0" w:line="240" w:lineRule="auto"/>
        <w:jc w:val="both"/>
        <w:rPr>
          <w:rFonts w:ascii="Arial" w:hAnsi="Arial" w:cs="Arial"/>
        </w:rPr>
      </w:pPr>
      <w:r w:rsidRPr="00810AC4">
        <w:rPr>
          <w:rFonts w:ascii="Arial" w:hAnsi="Arial" w:cs="Arial"/>
        </w:rPr>
        <w:t xml:space="preserve">Os demonstrativos contábeis deverão estar assinados pelo representante legal da empresa e contabilista responsável, ou por outro profissional equivalente, devidamente registrado no Conselho Regional de Contabilidade. </w:t>
      </w:r>
    </w:p>
    <w:p w14:paraId="36CF99D5" w14:textId="77777777" w:rsidR="00DC2E71" w:rsidRPr="00810AC4" w:rsidRDefault="00DC2E71" w:rsidP="00717C43">
      <w:pPr>
        <w:autoSpaceDE w:val="0"/>
        <w:autoSpaceDN w:val="0"/>
        <w:adjustRightInd w:val="0"/>
        <w:spacing w:after="0" w:line="240" w:lineRule="auto"/>
        <w:jc w:val="both"/>
        <w:rPr>
          <w:rFonts w:ascii="Arial" w:hAnsi="Arial" w:cs="Arial"/>
        </w:rPr>
      </w:pPr>
    </w:p>
    <w:p w14:paraId="554D5C17" w14:textId="77777777" w:rsidR="00DC2E71" w:rsidRPr="00810AC4" w:rsidRDefault="00286681" w:rsidP="00717C43">
      <w:pPr>
        <w:autoSpaceDE w:val="0"/>
        <w:autoSpaceDN w:val="0"/>
        <w:adjustRightInd w:val="0"/>
        <w:spacing w:after="0" w:line="240" w:lineRule="auto"/>
        <w:jc w:val="both"/>
        <w:rPr>
          <w:rFonts w:ascii="Arial" w:hAnsi="Arial" w:cs="Arial"/>
        </w:rPr>
      </w:pPr>
      <w:r w:rsidRPr="00810AC4">
        <w:rPr>
          <w:rFonts w:ascii="Arial" w:hAnsi="Arial" w:cs="Arial"/>
        </w:rPr>
        <w:t>A situação econômico-financeira das empresas licitantes será avaliada, dentre outros critérios, pelos índices de Liquidez Geral (LG), Liquidez Corrente (LC) e Solvência (SG), os quais deverão ser iguais ou superiores a 1 (um), após a aplicação das seguintes fórmulas contábeis:</w:t>
      </w:r>
    </w:p>
    <w:p w14:paraId="17D4121D" w14:textId="77777777" w:rsidR="008A1D7B" w:rsidRPr="00810AC4" w:rsidRDefault="008A1D7B" w:rsidP="00286681">
      <w:pPr>
        <w:autoSpaceDE w:val="0"/>
        <w:autoSpaceDN w:val="0"/>
        <w:adjustRightInd w:val="0"/>
        <w:spacing w:after="0" w:line="240" w:lineRule="auto"/>
        <w:rPr>
          <w:rFonts w:ascii="Arial" w:hAnsi="Arial" w:cs="Arial"/>
        </w:rPr>
      </w:pPr>
    </w:p>
    <w:p w14:paraId="3DC793C3" w14:textId="77777777" w:rsidR="008A1D7B" w:rsidRPr="00810AC4" w:rsidRDefault="008A1D7B" w:rsidP="00286681">
      <w:pPr>
        <w:autoSpaceDE w:val="0"/>
        <w:autoSpaceDN w:val="0"/>
        <w:adjustRightInd w:val="0"/>
        <w:spacing w:after="0" w:line="240" w:lineRule="auto"/>
        <w:rPr>
          <w:rFonts w:ascii="Arial" w:hAnsi="Arial" w:cs="Arial"/>
          <w:b/>
          <w:u w:val="single"/>
        </w:rPr>
      </w:pPr>
      <w:r w:rsidRPr="00810AC4">
        <w:rPr>
          <w:rFonts w:ascii="Arial" w:hAnsi="Arial" w:cs="Arial"/>
          <w:b/>
        </w:rPr>
        <w:t xml:space="preserve">LG </w:t>
      </w:r>
      <w:r w:rsidRPr="00810AC4">
        <w:rPr>
          <w:rFonts w:ascii="Arial" w:hAnsi="Arial" w:cs="Arial"/>
          <w:b/>
          <w:u w:val="single"/>
        </w:rPr>
        <w:t xml:space="preserve">= ATIVO CIRCULANTE + </w:t>
      </w:r>
      <w:proofErr w:type="gramStart"/>
      <w:r w:rsidRPr="00810AC4">
        <w:rPr>
          <w:rFonts w:ascii="Arial" w:hAnsi="Arial" w:cs="Arial"/>
          <w:b/>
          <w:u w:val="single"/>
        </w:rPr>
        <w:t>REALIZÁVEL  A</w:t>
      </w:r>
      <w:proofErr w:type="gramEnd"/>
      <w:r w:rsidRPr="00810AC4">
        <w:rPr>
          <w:rFonts w:ascii="Arial" w:hAnsi="Arial" w:cs="Arial"/>
          <w:b/>
          <w:u w:val="single"/>
        </w:rPr>
        <w:t xml:space="preserve"> LONGO PRAZO</w:t>
      </w:r>
    </w:p>
    <w:p w14:paraId="2C7C86A5" w14:textId="77777777" w:rsidR="008A1D7B" w:rsidRPr="00810AC4" w:rsidRDefault="008A1D7B" w:rsidP="00286681">
      <w:pPr>
        <w:autoSpaceDE w:val="0"/>
        <w:autoSpaceDN w:val="0"/>
        <w:adjustRightInd w:val="0"/>
        <w:spacing w:after="0" w:line="240" w:lineRule="auto"/>
        <w:rPr>
          <w:rFonts w:ascii="Arial" w:hAnsi="Arial" w:cs="Arial"/>
          <w:b/>
        </w:rPr>
      </w:pPr>
      <w:r w:rsidRPr="00810AC4">
        <w:rPr>
          <w:rFonts w:ascii="Arial" w:hAnsi="Arial" w:cs="Arial"/>
          <w:b/>
        </w:rPr>
        <w:t xml:space="preserve">         PASSIVO CIRCULANTE + EXIGÍVEL A LONGO PRAZO</w:t>
      </w:r>
    </w:p>
    <w:p w14:paraId="40462382" w14:textId="77777777" w:rsidR="00EC7659" w:rsidRPr="00810AC4" w:rsidRDefault="00EC7659" w:rsidP="00286681">
      <w:pPr>
        <w:autoSpaceDE w:val="0"/>
        <w:autoSpaceDN w:val="0"/>
        <w:adjustRightInd w:val="0"/>
        <w:spacing w:after="0" w:line="240" w:lineRule="auto"/>
        <w:rPr>
          <w:rFonts w:ascii="Arial" w:hAnsi="Arial" w:cs="Arial"/>
          <w:b/>
        </w:rPr>
      </w:pPr>
    </w:p>
    <w:p w14:paraId="5DCD1B93" w14:textId="77777777" w:rsidR="008A1D7B" w:rsidRPr="00810AC4" w:rsidRDefault="008A1D7B" w:rsidP="00286681">
      <w:pPr>
        <w:autoSpaceDE w:val="0"/>
        <w:autoSpaceDN w:val="0"/>
        <w:adjustRightInd w:val="0"/>
        <w:spacing w:after="0" w:line="240" w:lineRule="auto"/>
        <w:rPr>
          <w:rFonts w:ascii="Arial" w:hAnsi="Arial" w:cs="Arial"/>
          <w:b/>
        </w:rPr>
      </w:pPr>
      <w:r w:rsidRPr="00810AC4">
        <w:rPr>
          <w:rFonts w:ascii="Arial" w:hAnsi="Arial" w:cs="Arial"/>
          <w:b/>
        </w:rPr>
        <w:lastRenderedPageBreak/>
        <w:t xml:space="preserve">LC </w:t>
      </w:r>
      <w:proofErr w:type="gramStart"/>
      <w:r w:rsidRPr="00810AC4">
        <w:rPr>
          <w:rFonts w:ascii="Arial" w:hAnsi="Arial" w:cs="Arial"/>
          <w:b/>
        </w:rPr>
        <w:t xml:space="preserve">=  </w:t>
      </w:r>
      <w:r w:rsidRPr="00810AC4">
        <w:rPr>
          <w:rFonts w:ascii="Arial" w:hAnsi="Arial" w:cs="Arial"/>
          <w:b/>
          <w:u w:val="single"/>
        </w:rPr>
        <w:t>ATIVO</w:t>
      </w:r>
      <w:proofErr w:type="gramEnd"/>
      <w:r w:rsidRPr="00810AC4">
        <w:rPr>
          <w:rFonts w:ascii="Arial" w:hAnsi="Arial" w:cs="Arial"/>
          <w:b/>
          <w:u w:val="single"/>
        </w:rPr>
        <w:t xml:space="preserve"> CIRCULANTE</w:t>
      </w:r>
    </w:p>
    <w:p w14:paraId="20A7BF14" w14:textId="77777777" w:rsidR="008A1D7B" w:rsidRPr="00810AC4" w:rsidRDefault="008A1D7B" w:rsidP="00286681">
      <w:pPr>
        <w:autoSpaceDE w:val="0"/>
        <w:autoSpaceDN w:val="0"/>
        <w:adjustRightInd w:val="0"/>
        <w:spacing w:after="0" w:line="240" w:lineRule="auto"/>
        <w:rPr>
          <w:rFonts w:ascii="Arial" w:hAnsi="Arial" w:cs="Arial"/>
          <w:b/>
        </w:rPr>
      </w:pPr>
      <w:r w:rsidRPr="00810AC4">
        <w:rPr>
          <w:rFonts w:ascii="Arial" w:hAnsi="Arial" w:cs="Arial"/>
          <w:b/>
        </w:rPr>
        <w:t xml:space="preserve">       PASSIVO CIRCULANTE</w:t>
      </w:r>
    </w:p>
    <w:p w14:paraId="5E5A3296" w14:textId="77777777" w:rsidR="008A1D7B" w:rsidRPr="00810AC4" w:rsidRDefault="008A1D7B" w:rsidP="00286681">
      <w:pPr>
        <w:autoSpaceDE w:val="0"/>
        <w:autoSpaceDN w:val="0"/>
        <w:adjustRightInd w:val="0"/>
        <w:spacing w:after="0" w:line="240" w:lineRule="auto"/>
        <w:rPr>
          <w:rFonts w:ascii="Arial" w:hAnsi="Arial" w:cs="Arial"/>
          <w:b/>
        </w:rPr>
      </w:pPr>
    </w:p>
    <w:p w14:paraId="455399E8" w14:textId="77777777" w:rsidR="008A1D7B" w:rsidRPr="00810AC4" w:rsidRDefault="008A1D7B" w:rsidP="00286681">
      <w:pPr>
        <w:autoSpaceDE w:val="0"/>
        <w:autoSpaceDN w:val="0"/>
        <w:adjustRightInd w:val="0"/>
        <w:spacing w:after="0" w:line="240" w:lineRule="auto"/>
        <w:rPr>
          <w:rFonts w:ascii="Arial" w:hAnsi="Arial" w:cs="Arial"/>
          <w:b/>
        </w:rPr>
      </w:pPr>
      <w:r w:rsidRPr="00810AC4">
        <w:rPr>
          <w:rFonts w:ascii="Arial" w:hAnsi="Arial" w:cs="Arial"/>
          <w:b/>
        </w:rPr>
        <w:t xml:space="preserve">SG =                                 </w:t>
      </w:r>
      <w:r w:rsidRPr="00810AC4">
        <w:rPr>
          <w:rFonts w:ascii="Arial" w:hAnsi="Arial" w:cs="Arial"/>
          <w:b/>
          <w:u w:val="single"/>
        </w:rPr>
        <w:t>ATIVO TOTAL</w:t>
      </w:r>
    </w:p>
    <w:p w14:paraId="334424F6" w14:textId="77777777" w:rsidR="008A1D7B" w:rsidRPr="00810AC4" w:rsidRDefault="008A1D7B" w:rsidP="008A1D7B">
      <w:pPr>
        <w:autoSpaceDE w:val="0"/>
        <w:autoSpaceDN w:val="0"/>
        <w:adjustRightInd w:val="0"/>
        <w:spacing w:after="0" w:line="240" w:lineRule="auto"/>
        <w:rPr>
          <w:rFonts w:ascii="Arial" w:hAnsi="Arial" w:cs="Arial"/>
          <w:b/>
        </w:rPr>
      </w:pPr>
      <w:r w:rsidRPr="00810AC4">
        <w:rPr>
          <w:rFonts w:ascii="Arial" w:hAnsi="Arial" w:cs="Arial"/>
          <w:b/>
        </w:rPr>
        <w:t xml:space="preserve">         PASSIVO CIRCULANTE + EXIGÍVEL A LONGO PRAZO</w:t>
      </w:r>
    </w:p>
    <w:p w14:paraId="584AB660" w14:textId="77777777" w:rsidR="008A1D7B" w:rsidRPr="00810AC4" w:rsidRDefault="008A1D7B" w:rsidP="00286681">
      <w:pPr>
        <w:autoSpaceDE w:val="0"/>
        <w:autoSpaceDN w:val="0"/>
        <w:adjustRightInd w:val="0"/>
        <w:spacing w:after="0" w:line="240" w:lineRule="auto"/>
        <w:rPr>
          <w:rFonts w:ascii="Arial" w:hAnsi="Arial" w:cs="Arial"/>
        </w:rPr>
      </w:pPr>
    </w:p>
    <w:p w14:paraId="454365E1" w14:textId="77777777" w:rsidR="00286681" w:rsidRPr="00810AC4" w:rsidRDefault="00286681" w:rsidP="00286681">
      <w:pPr>
        <w:autoSpaceDE w:val="0"/>
        <w:autoSpaceDN w:val="0"/>
        <w:adjustRightInd w:val="0"/>
        <w:spacing w:after="0" w:line="240" w:lineRule="auto"/>
        <w:rPr>
          <w:rFonts w:ascii="Arial" w:hAnsi="Arial" w:cs="Arial"/>
        </w:rPr>
      </w:pPr>
      <w:r w:rsidRPr="00810AC4">
        <w:rPr>
          <w:rFonts w:ascii="Arial" w:hAnsi="Arial" w:cs="Arial"/>
        </w:rPr>
        <w:t xml:space="preserve"> </w:t>
      </w:r>
    </w:p>
    <w:p w14:paraId="45A83CE2" w14:textId="77777777" w:rsidR="00DC2E71" w:rsidRPr="00810AC4" w:rsidRDefault="00286681" w:rsidP="00436F6B">
      <w:pPr>
        <w:autoSpaceDE w:val="0"/>
        <w:autoSpaceDN w:val="0"/>
        <w:adjustRightInd w:val="0"/>
        <w:spacing w:after="0" w:line="240" w:lineRule="auto"/>
        <w:jc w:val="both"/>
        <w:rPr>
          <w:rFonts w:ascii="Arial" w:hAnsi="Arial" w:cs="Arial"/>
        </w:rPr>
      </w:pPr>
      <w:r w:rsidRPr="00810AC4">
        <w:rPr>
          <w:rFonts w:ascii="Arial" w:hAnsi="Arial" w:cs="Arial"/>
        </w:rPr>
        <w:t>Há que comprovar, ainda, o patrimônio</w:t>
      </w:r>
      <w:r w:rsidR="00717C43" w:rsidRPr="00810AC4">
        <w:rPr>
          <w:rFonts w:ascii="Arial" w:hAnsi="Arial" w:cs="Arial"/>
        </w:rPr>
        <w:t xml:space="preserve"> líqui</w:t>
      </w:r>
      <w:r w:rsidR="00786DB0" w:rsidRPr="00810AC4">
        <w:rPr>
          <w:rFonts w:ascii="Arial" w:hAnsi="Arial" w:cs="Arial"/>
        </w:rPr>
        <w:t>do igual ou superior a 10%</w:t>
      </w:r>
      <w:r w:rsidR="00AD7248" w:rsidRPr="00810AC4">
        <w:rPr>
          <w:rFonts w:ascii="Arial" w:hAnsi="Arial" w:cs="Arial"/>
        </w:rPr>
        <w:t xml:space="preserve"> do valor do orçamento de referência</w:t>
      </w:r>
      <w:r w:rsidR="00717C43" w:rsidRPr="00810AC4">
        <w:rPr>
          <w:rFonts w:ascii="Arial" w:hAnsi="Arial" w:cs="Arial"/>
        </w:rPr>
        <w:t xml:space="preserve"> </w:t>
      </w:r>
      <w:r w:rsidR="00607333" w:rsidRPr="00810AC4">
        <w:rPr>
          <w:rFonts w:ascii="Arial" w:hAnsi="Arial" w:cs="Arial"/>
        </w:rPr>
        <w:t xml:space="preserve">igual </w:t>
      </w:r>
      <w:proofErr w:type="gramStart"/>
      <w:r w:rsidR="00297DE5" w:rsidRPr="00810AC4">
        <w:rPr>
          <w:rFonts w:ascii="Arial" w:hAnsi="Arial" w:cs="Arial"/>
        </w:rPr>
        <w:t>a  R</w:t>
      </w:r>
      <w:proofErr w:type="gramEnd"/>
      <w:r w:rsidR="00297DE5" w:rsidRPr="00810AC4">
        <w:rPr>
          <w:rFonts w:ascii="Arial" w:hAnsi="Arial" w:cs="Arial"/>
        </w:rPr>
        <w:t>$ 47.080,88</w:t>
      </w:r>
      <w:r w:rsidR="00AD7248" w:rsidRPr="00810AC4">
        <w:rPr>
          <w:rFonts w:ascii="Arial" w:hAnsi="Arial" w:cs="Arial"/>
        </w:rPr>
        <w:t xml:space="preserve"> </w:t>
      </w:r>
      <w:r w:rsidRPr="00810AC4">
        <w:rPr>
          <w:rFonts w:ascii="Arial" w:hAnsi="Arial" w:cs="Arial"/>
        </w:rPr>
        <w:t>(</w:t>
      </w:r>
      <w:r w:rsidR="00AD7248" w:rsidRPr="00810AC4">
        <w:rPr>
          <w:rFonts w:ascii="Arial" w:hAnsi="Arial" w:cs="Arial"/>
        </w:rPr>
        <w:t xml:space="preserve"> </w:t>
      </w:r>
      <w:r w:rsidR="00297DE5" w:rsidRPr="00810AC4">
        <w:rPr>
          <w:rFonts w:ascii="Arial" w:hAnsi="Arial" w:cs="Arial"/>
        </w:rPr>
        <w:t>quarenta e sete mil, oitenta reais e oitenta e oito centavos</w:t>
      </w:r>
      <w:r w:rsidR="00AD7248" w:rsidRPr="00810AC4">
        <w:rPr>
          <w:rFonts w:ascii="Arial" w:hAnsi="Arial" w:cs="Arial"/>
        </w:rPr>
        <w:t>)</w:t>
      </w:r>
      <w:r w:rsidRPr="00810AC4">
        <w:rPr>
          <w:rFonts w:ascii="Arial" w:hAnsi="Arial" w:cs="Arial"/>
        </w:rPr>
        <w:t xml:space="preserve">. </w:t>
      </w:r>
    </w:p>
    <w:p w14:paraId="62348344" w14:textId="77777777" w:rsidR="00DC2E71" w:rsidRPr="00810AC4" w:rsidRDefault="00DC2E71" w:rsidP="00436F6B">
      <w:pPr>
        <w:autoSpaceDE w:val="0"/>
        <w:autoSpaceDN w:val="0"/>
        <w:adjustRightInd w:val="0"/>
        <w:spacing w:after="0" w:line="240" w:lineRule="auto"/>
        <w:jc w:val="both"/>
        <w:rPr>
          <w:rFonts w:ascii="Arial" w:hAnsi="Arial" w:cs="Arial"/>
        </w:rPr>
      </w:pPr>
    </w:p>
    <w:p w14:paraId="139CA764" w14:textId="77777777" w:rsidR="00DC2E71" w:rsidRPr="00810AC4" w:rsidRDefault="00286681" w:rsidP="00436F6B">
      <w:pPr>
        <w:autoSpaceDE w:val="0"/>
        <w:autoSpaceDN w:val="0"/>
        <w:adjustRightInd w:val="0"/>
        <w:spacing w:after="0" w:line="240" w:lineRule="auto"/>
        <w:jc w:val="both"/>
        <w:rPr>
          <w:rFonts w:ascii="Arial" w:hAnsi="Arial" w:cs="Arial"/>
        </w:rPr>
      </w:pPr>
      <w:r w:rsidRPr="00810AC4">
        <w:rPr>
          <w:rFonts w:ascii="Arial" w:hAnsi="Arial" w:cs="Arial"/>
        </w:rPr>
        <w:t xml:space="preserve">Se, após a data do levantamento dos demonstrativos contábeis, tiver havido modificações contratuais que importem na alteração do patrimônio líquido, representado pelo aumento do capital social com recursos não existentes no patrimônio líquido na data do último balanço patrimonial, será esta considerada, desde que homologada pela junta comercial e acompanhada das peças contábeis que reflitam essa alteração. </w:t>
      </w:r>
    </w:p>
    <w:p w14:paraId="7BCE5914" w14:textId="77777777" w:rsidR="00DC2E71" w:rsidRPr="00810AC4" w:rsidRDefault="00DC2E71" w:rsidP="00436F6B">
      <w:pPr>
        <w:autoSpaceDE w:val="0"/>
        <w:autoSpaceDN w:val="0"/>
        <w:adjustRightInd w:val="0"/>
        <w:spacing w:after="0" w:line="240" w:lineRule="auto"/>
        <w:jc w:val="both"/>
        <w:rPr>
          <w:rFonts w:ascii="Arial" w:hAnsi="Arial" w:cs="Arial"/>
        </w:rPr>
      </w:pPr>
    </w:p>
    <w:p w14:paraId="363C457C" w14:textId="77777777" w:rsidR="00DC2E71" w:rsidRPr="00810AC4" w:rsidRDefault="00286681" w:rsidP="00436F6B">
      <w:pPr>
        <w:autoSpaceDE w:val="0"/>
        <w:autoSpaceDN w:val="0"/>
        <w:adjustRightInd w:val="0"/>
        <w:spacing w:after="0" w:line="240" w:lineRule="auto"/>
        <w:ind w:firstLine="708"/>
        <w:jc w:val="both"/>
        <w:rPr>
          <w:rFonts w:ascii="Arial" w:hAnsi="Arial" w:cs="Arial"/>
        </w:rPr>
      </w:pPr>
      <w:r w:rsidRPr="00810AC4">
        <w:rPr>
          <w:rFonts w:ascii="Arial" w:hAnsi="Arial" w:cs="Arial"/>
        </w:rPr>
        <w:t>Devem, ainda, apresentar certidão negativa de falência, concordata ou recuperação judicial, expedida pelo distribuidor da sede da pessoa jurídica há menos de 90 (noventa) dias da data da licitação, exceto quando dela constar o prazo de validade.</w:t>
      </w:r>
    </w:p>
    <w:p w14:paraId="41426B35" w14:textId="77777777" w:rsidR="00607333" w:rsidRPr="00810AC4" w:rsidRDefault="00607333" w:rsidP="00436F6B">
      <w:pPr>
        <w:autoSpaceDE w:val="0"/>
        <w:autoSpaceDN w:val="0"/>
        <w:adjustRightInd w:val="0"/>
        <w:spacing w:after="0" w:line="240" w:lineRule="auto"/>
        <w:ind w:firstLine="708"/>
        <w:jc w:val="both"/>
        <w:rPr>
          <w:rFonts w:ascii="Arial" w:hAnsi="Arial" w:cs="Arial"/>
        </w:rPr>
      </w:pPr>
    </w:p>
    <w:p w14:paraId="2C179CD5" w14:textId="77777777" w:rsidR="00DC2E71" w:rsidRPr="00810AC4" w:rsidRDefault="00286681" w:rsidP="00436F6B">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 Para a licitante sediada na Cidade do Rio de Janeiro, esta prova será feita mediante apresentação de certidões passadas pelos 1º, 2º, 3º e 4º Ofícios de Registro de Distribuição.</w:t>
      </w:r>
    </w:p>
    <w:p w14:paraId="20E86349" w14:textId="77777777" w:rsidR="00717C43" w:rsidRPr="00810AC4" w:rsidRDefault="00717C43" w:rsidP="00436F6B">
      <w:pPr>
        <w:autoSpaceDE w:val="0"/>
        <w:autoSpaceDN w:val="0"/>
        <w:adjustRightInd w:val="0"/>
        <w:spacing w:after="0" w:line="240" w:lineRule="auto"/>
        <w:ind w:firstLine="708"/>
        <w:jc w:val="both"/>
        <w:rPr>
          <w:rFonts w:ascii="Arial" w:hAnsi="Arial" w:cs="Arial"/>
        </w:rPr>
      </w:pPr>
    </w:p>
    <w:p w14:paraId="0E359B13" w14:textId="77777777" w:rsidR="00286681" w:rsidRPr="00810AC4" w:rsidRDefault="00286681" w:rsidP="00436F6B">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 A licitante, sediada em outra comarca ou estado da federação, deverá apresentar, juntamente com as certidões exigidas, declaração passada pelo foro de sua sede ou qualquer outro documento idôneo que indique os cartórios ou ofícios de registro que controlam a distribuição dos pedidos de falências e concordatas. </w:t>
      </w:r>
    </w:p>
    <w:p w14:paraId="398ADA2E" w14:textId="77777777" w:rsidR="00DC2E71" w:rsidRPr="00810AC4" w:rsidRDefault="00DC2E71" w:rsidP="00436F6B">
      <w:pPr>
        <w:autoSpaceDE w:val="0"/>
        <w:autoSpaceDN w:val="0"/>
        <w:adjustRightInd w:val="0"/>
        <w:spacing w:after="0" w:line="240" w:lineRule="auto"/>
        <w:jc w:val="both"/>
        <w:rPr>
          <w:rFonts w:ascii="Arial" w:hAnsi="Arial" w:cs="Arial"/>
        </w:rPr>
      </w:pPr>
    </w:p>
    <w:p w14:paraId="1EE0EBFB" w14:textId="77777777" w:rsidR="009A08B0" w:rsidRPr="00810AC4" w:rsidRDefault="00286681" w:rsidP="00436F6B">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No caso </w:t>
      </w:r>
      <w:proofErr w:type="gramStart"/>
      <w:r w:rsidRPr="00810AC4">
        <w:rPr>
          <w:rFonts w:ascii="Arial" w:hAnsi="Arial" w:cs="Arial"/>
        </w:rPr>
        <w:t>das</w:t>
      </w:r>
      <w:proofErr w:type="gramEnd"/>
      <w:r w:rsidRPr="00810AC4">
        <w:rPr>
          <w:rFonts w:ascii="Arial" w:hAnsi="Arial" w:cs="Arial"/>
        </w:rPr>
        <w:t xml:space="preserve"> certidões apontarem a existência de algum fato ou processo relativo à solicitação de falência ou concordata, a empresa deverá apresentar a certidão emitida pelo fórum competente, informando em que fase se encontra o feito em juízo.</w:t>
      </w:r>
    </w:p>
    <w:p w14:paraId="35C9CAC9" w14:textId="77777777" w:rsidR="00286681" w:rsidRPr="00810AC4" w:rsidRDefault="00286681" w:rsidP="00436F6B">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 </w:t>
      </w:r>
    </w:p>
    <w:p w14:paraId="19754941" w14:textId="77777777" w:rsidR="00DC2E71" w:rsidRPr="00810AC4" w:rsidRDefault="00286681" w:rsidP="00436F6B">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As exigências deverão ser demonstradas pelas licitantes, em papel timbrado da proponente, fazendo menção ao número da licitação, datada, assinada pelo representante legal da empresa. </w:t>
      </w:r>
    </w:p>
    <w:p w14:paraId="4387F9FC" w14:textId="77777777" w:rsidR="00717C43" w:rsidRPr="00810AC4" w:rsidRDefault="00717C43" w:rsidP="00436F6B">
      <w:pPr>
        <w:autoSpaceDE w:val="0"/>
        <w:autoSpaceDN w:val="0"/>
        <w:adjustRightInd w:val="0"/>
        <w:spacing w:after="0" w:line="240" w:lineRule="auto"/>
        <w:ind w:firstLine="708"/>
        <w:jc w:val="both"/>
        <w:rPr>
          <w:rFonts w:ascii="Arial" w:hAnsi="Arial" w:cs="Arial"/>
        </w:rPr>
      </w:pPr>
    </w:p>
    <w:p w14:paraId="528E1B4D" w14:textId="77777777" w:rsidR="00DC2E71" w:rsidRPr="00810AC4" w:rsidRDefault="00286681" w:rsidP="001405A1">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A forma de apresentação da referida demonstração visa a facilitar o julgamento da licitação; o seu descumprimento não inabilitará a licitante. </w:t>
      </w:r>
    </w:p>
    <w:p w14:paraId="30BA4240" w14:textId="77777777" w:rsidR="00E95BC0" w:rsidRPr="00810AC4" w:rsidRDefault="00E95BC0" w:rsidP="001405A1">
      <w:pPr>
        <w:autoSpaceDE w:val="0"/>
        <w:autoSpaceDN w:val="0"/>
        <w:adjustRightInd w:val="0"/>
        <w:spacing w:after="0" w:line="240" w:lineRule="auto"/>
        <w:ind w:firstLine="708"/>
        <w:jc w:val="both"/>
        <w:rPr>
          <w:rFonts w:ascii="Arial" w:hAnsi="Arial" w:cs="Arial"/>
        </w:rPr>
      </w:pPr>
    </w:p>
    <w:p w14:paraId="748C4C97" w14:textId="77777777" w:rsidR="009A08B0" w:rsidRPr="00810AC4" w:rsidRDefault="009A08B0" w:rsidP="001405A1">
      <w:pPr>
        <w:autoSpaceDE w:val="0"/>
        <w:autoSpaceDN w:val="0"/>
        <w:adjustRightInd w:val="0"/>
        <w:spacing w:after="0" w:line="240" w:lineRule="auto"/>
        <w:ind w:firstLine="708"/>
        <w:jc w:val="both"/>
        <w:rPr>
          <w:rFonts w:ascii="Arial" w:hAnsi="Arial" w:cs="Arial"/>
          <w:b/>
          <w:bCs/>
        </w:rPr>
      </w:pPr>
    </w:p>
    <w:p w14:paraId="456337AA" w14:textId="77777777" w:rsidR="00286681" w:rsidRPr="00810AC4" w:rsidRDefault="00286681" w:rsidP="00286681">
      <w:pPr>
        <w:autoSpaceDE w:val="0"/>
        <w:autoSpaceDN w:val="0"/>
        <w:adjustRightInd w:val="0"/>
        <w:spacing w:after="0" w:line="240" w:lineRule="auto"/>
        <w:rPr>
          <w:rFonts w:ascii="Arial" w:hAnsi="Arial" w:cs="Arial"/>
        </w:rPr>
      </w:pPr>
      <w:r w:rsidRPr="00810AC4">
        <w:rPr>
          <w:rFonts w:ascii="Arial" w:hAnsi="Arial" w:cs="Arial"/>
          <w:b/>
          <w:bCs/>
        </w:rPr>
        <w:t>11. PRAZO</w:t>
      </w:r>
      <w:r w:rsidR="00E95BC0" w:rsidRPr="00810AC4">
        <w:rPr>
          <w:rFonts w:ascii="Arial" w:hAnsi="Arial" w:cs="Arial"/>
          <w:b/>
          <w:bCs/>
        </w:rPr>
        <w:t>S</w:t>
      </w:r>
      <w:r w:rsidRPr="00810AC4">
        <w:rPr>
          <w:rFonts w:ascii="Arial" w:hAnsi="Arial" w:cs="Arial"/>
          <w:b/>
          <w:bCs/>
        </w:rPr>
        <w:t xml:space="preserve"> </w:t>
      </w:r>
    </w:p>
    <w:p w14:paraId="0A5B4383" w14:textId="77777777" w:rsidR="00DC2E71" w:rsidRPr="00810AC4" w:rsidRDefault="00DC2E71" w:rsidP="00DC2E71">
      <w:pPr>
        <w:pStyle w:val="Default"/>
        <w:ind w:firstLine="708"/>
        <w:rPr>
          <w:rFonts w:ascii="Arial" w:hAnsi="Arial" w:cs="Arial"/>
          <w:color w:val="auto"/>
          <w:sz w:val="22"/>
          <w:szCs w:val="22"/>
        </w:rPr>
      </w:pPr>
    </w:p>
    <w:p w14:paraId="6A39A864" w14:textId="77777777" w:rsidR="009A08B0" w:rsidRPr="00810AC4" w:rsidRDefault="00DC2E71" w:rsidP="00DC2E71">
      <w:pPr>
        <w:pStyle w:val="Default"/>
        <w:ind w:firstLine="708"/>
        <w:jc w:val="both"/>
        <w:rPr>
          <w:rFonts w:ascii="Arial" w:hAnsi="Arial" w:cs="Arial"/>
          <w:color w:val="auto"/>
          <w:sz w:val="22"/>
          <w:szCs w:val="22"/>
        </w:rPr>
      </w:pPr>
      <w:r w:rsidRPr="00810AC4">
        <w:rPr>
          <w:rFonts w:ascii="Arial" w:hAnsi="Arial" w:cs="Arial"/>
          <w:color w:val="auto"/>
          <w:sz w:val="22"/>
          <w:szCs w:val="22"/>
        </w:rPr>
        <w:t xml:space="preserve">O prazo de </w:t>
      </w:r>
      <w:r w:rsidRPr="00810AC4">
        <w:rPr>
          <w:rFonts w:ascii="Arial" w:hAnsi="Arial" w:cs="Arial"/>
          <w:b/>
          <w:i/>
          <w:color w:val="auto"/>
          <w:sz w:val="22"/>
          <w:szCs w:val="22"/>
          <w:u w:val="single"/>
        </w:rPr>
        <w:t>vigência contratual</w:t>
      </w:r>
      <w:r w:rsidRPr="00810AC4">
        <w:rPr>
          <w:rFonts w:ascii="Arial" w:hAnsi="Arial" w:cs="Arial"/>
          <w:color w:val="auto"/>
          <w:sz w:val="22"/>
          <w:szCs w:val="22"/>
        </w:rPr>
        <w:t>,</w:t>
      </w:r>
      <w:r w:rsidR="00A72410" w:rsidRPr="00810AC4">
        <w:rPr>
          <w:rFonts w:ascii="Arial" w:hAnsi="Arial" w:cs="Arial"/>
          <w:color w:val="auto"/>
          <w:sz w:val="22"/>
          <w:szCs w:val="22"/>
        </w:rPr>
        <w:t xml:space="preserve"> </w:t>
      </w:r>
      <w:r w:rsidRPr="00810AC4">
        <w:rPr>
          <w:rFonts w:ascii="Arial" w:hAnsi="Arial" w:cs="Arial"/>
          <w:color w:val="auto"/>
          <w:sz w:val="22"/>
          <w:szCs w:val="22"/>
        </w:rPr>
        <w:t>será de 12</w:t>
      </w:r>
      <w:r w:rsidR="00286681" w:rsidRPr="00810AC4">
        <w:rPr>
          <w:rFonts w:ascii="Arial" w:hAnsi="Arial" w:cs="Arial"/>
          <w:color w:val="auto"/>
          <w:sz w:val="22"/>
          <w:szCs w:val="22"/>
        </w:rPr>
        <w:t xml:space="preserve"> </w:t>
      </w:r>
      <w:r w:rsidRPr="00810AC4">
        <w:rPr>
          <w:rFonts w:ascii="Arial" w:hAnsi="Arial" w:cs="Arial"/>
          <w:color w:val="auto"/>
          <w:sz w:val="22"/>
          <w:szCs w:val="22"/>
        </w:rPr>
        <w:t>meses e</w:t>
      </w:r>
      <w:r w:rsidR="00286681" w:rsidRPr="00810AC4">
        <w:rPr>
          <w:rFonts w:ascii="Arial" w:hAnsi="Arial" w:cs="Arial"/>
          <w:color w:val="auto"/>
          <w:sz w:val="22"/>
          <w:szCs w:val="22"/>
        </w:rPr>
        <w:t xml:space="preserve"> começará a</w:t>
      </w:r>
      <w:r w:rsidR="00A72410" w:rsidRPr="00810AC4">
        <w:rPr>
          <w:rFonts w:ascii="Arial" w:hAnsi="Arial" w:cs="Arial"/>
          <w:color w:val="auto"/>
          <w:sz w:val="22"/>
          <w:szCs w:val="22"/>
        </w:rPr>
        <w:t xml:space="preserve"> </w:t>
      </w:r>
      <w:r w:rsidR="00286681" w:rsidRPr="00810AC4">
        <w:rPr>
          <w:rFonts w:ascii="Arial" w:hAnsi="Arial" w:cs="Arial"/>
          <w:color w:val="auto"/>
          <w:sz w:val="22"/>
          <w:szCs w:val="22"/>
        </w:rPr>
        <w:t xml:space="preserve">fluir a partir do 1º (primeiro) dia útil seguinte </w:t>
      </w:r>
      <w:proofErr w:type="spellStart"/>
      <w:r w:rsidR="00A72410" w:rsidRPr="00810AC4">
        <w:rPr>
          <w:rFonts w:ascii="Arial" w:hAnsi="Arial" w:cs="Arial"/>
          <w:color w:val="auto"/>
          <w:sz w:val="22"/>
          <w:szCs w:val="22"/>
        </w:rPr>
        <w:t>a</w:t>
      </w:r>
      <w:proofErr w:type="spellEnd"/>
      <w:r w:rsidR="00A72410" w:rsidRPr="00810AC4">
        <w:rPr>
          <w:rFonts w:ascii="Arial" w:hAnsi="Arial" w:cs="Arial"/>
          <w:color w:val="auto"/>
          <w:sz w:val="22"/>
          <w:szCs w:val="22"/>
        </w:rPr>
        <w:t xml:space="preserve"> publicação do extrato do contrato. </w:t>
      </w:r>
    </w:p>
    <w:p w14:paraId="40FE002F" w14:textId="77777777" w:rsidR="00A72410" w:rsidRPr="00810AC4" w:rsidRDefault="00A72410" w:rsidP="00DC2E71">
      <w:pPr>
        <w:pStyle w:val="Default"/>
        <w:ind w:firstLine="708"/>
        <w:jc w:val="both"/>
        <w:rPr>
          <w:rFonts w:ascii="Arial" w:hAnsi="Arial" w:cs="Arial"/>
          <w:color w:val="auto"/>
          <w:sz w:val="22"/>
          <w:szCs w:val="22"/>
        </w:rPr>
      </w:pPr>
    </w:p>
    <w:p w14:paraId="6B59EE94" w14:textId="77777777" w:rsidR="00A72410" w:rsidRPr="00810AC4" w:rsidRDefault="009A08B0" w:rsidP="00A72410">
      <w:pPr>
        <w:pStyle w:val="Default"/>
        <w:ind w:firstLine="708"/>
        <w:jc w:val="both"/>
        <w:rPr>
          <w:rFonts w:ascii="Arial" w:hAnsi="Arial" w:cs="Arial"/>
          <w:color w:val="auto"/>
          <w:sz w:val="22"/>
          <w:szCs w:val="22"/>
        </w:rPr>
      </w:pPr>
      <w:r w:rsidRPr="00810AC4">
        <w:rPr>
          <w:rFonts w:ascii="Arial" w:hAnsi="Arial" w:cs="Arial"/>
          <w:color w:val="auto"/>
          <w:sz w:val="22"/>
          <w:szCs w:val="22"/>
        </w:rPr>
        <w:t xml:space="preserve">O </w:t>
      </w:r>
      <w:r w:rsidRPr="00810AC4">
        <w:rPr>
          <w:rFonts w:ascii="Arial" w:hAnsi="Arial" w:cs="Arial"/>
          <w:b/>
          <w:i/>
          <w:color w:val="auto"/>
          <w:sz w:val="22"/>
          <w:szCs w:val="22"/>
          <w:u w:val="single"/>
        </w:rPr>
        <w:t>prazo de execu</w:t>
      </w:r>
      <w:r w:rsidR="00AD7248" w:rsidRPr="00810AC4">
        <w:rPr>
          <w:rFonts w:ascii="Arial" w:hAnsi="Arial" w:cs="Arial"/>
          <w:b/>
          <w:i/>
          <w:color w:val="auto"/>
          <w:sz w:val="22"/>
          <w:szCs w:val="22"/>
          <w:u w:val="single"/>
        </w:rPr>
        <w:t>ção do objeto</w:t>
      </w:r>
      <w:r w:rsidR="00662BE5" w:rsidRPr="00810AC4">
        <w:rPr>
          <w:rFonts w:ascii="Arial" w:hAnsi="Arial" w:cs="Arial"/>
          <w:color w:val="auto"/>
          <w:sz w:val="22"/>
          <w:szCs w:val="22"/>
        </w:rPr>
        <w:t xml:space="preserve"> será de 120</w:t>
      </w:r>
      <w:r w:rsidRPr="00810AC4">
        <w:rPr>
          <w:rFonts w:ascii="Arial" w:hAnsi="Arial" w:cs="Arial"/>
          <w:color w:val="auto"/>
          <w:sz w:val="22"/>
          <w:szCs w:val="22"/>
        </w:rPr>
        <w:t xml:space="preserve"> dias corridos,</w:t>
      </w:r>
      <w:r w:rsidR="00A72410" w:rsidRPr="00810AC4">
        <w:rPr>
          <w:rFonts w:ascii="Arial" w:hAnsi="Arial" w:cs="Arial"/>
          <w:color w:val="auto"/>
          <w:sz w:val="22"/>
          <w:szCs w:val="22"/>
        </w:rPr>
        <w:t xml:space="preserve"> e começará a fluir a partir do 1º (primeiro) dia útil </w:t>
      </w:r>
      <w:proofErr w:type="gramStart"/>
      <w:r w:rsidR="00A72410" w:rsidRPr="00810AC4">
        <w:rPr>
          <w:rFonts w:ascii="Arial" w:hAnsi="Arial" w:cs="Arial"/>
          <w:color w:val="auto"/>
          <w:sz w:val="22"/>
          <w:szCs w:val="22"/>
        </w:rPr>
        <w:t>seguinte  ao</w:t>
      </w:r>
      <w:proofErr w:type="gramEnd"/>
      <w:r w:rsidR="00A72410" w:rsidRPr="00810AC4">
        <w:rPr>
          <w:rFonts w:ascii="Arial" w:hAnsi="Arial" w:cs="Arial"/>
          <w:color w:val="auto"/>
          <w:sz w:val="22"/>
          <w:szCs w:val="22"/>
        </w:rPr>
        <w:t xml:space="preserve"> do recebimento, pela contratada, do Termo de Autorização de Início dos Serviços, a ser emitido pelo responsável pelo Acompanhamento e Fiscalização.</w:t>
      </w:r>
    </w:p>
    <w:p w14:paraId="742285FE" w14:textId="77777777" w:rsidR="00A72410" w:rsidRPr="00810AC4" w:rsidRDefault="00A72410" w:rsidP="00A72410">
      <w:pPr>
        <w:pStyle w:val="Default"/>
        <w:ind w:firstLine="708"/>
        <w:jc w:val="both"/>
        <w:rPr>
          <w:rFonts w:ascii="Arial" w:hAnsi="Arial" w:cs="Arial"/>
          <w:color w:val="auto"/>
          <w:sz w:val="22"/>
          <w:szCs w:val="22"/>
        </w:rPr>
      </w:pPr>
    </w:p>
    <w:p w14:paraId="6B7B6692" w14:textId="77777777" w:rsidR="00DC2E71" w:rsidRPr="00810AC4" w:rsidRDefault="00A72410" w:rsidP="00A72410">
      <w:pPr>
        <w:pStyle w:val="Default"/>
        <w:ind w:firstLine="708"/>
        <w:jc w:val="both"/>
        <w:rPr>
          <w:rFonts w:ascii="Arial" w:hAnsi="Arial" w:cs="Arial"/>
          <w:color w:val="auto"/>
          <w:sz w:val="22"/>
          <w:szCs w:val="22"/>
        </w:rPr>
      </w:pPr>
      <w:r w:rsidRPr="00810AC4">
        <w:rPr>
          <w:rFonts w:ascii="Arial" w:hAnsi="Arial" w:cs="Arial"/>
          <w:color w:val="auto"/>
          <w:sz w:val="22"/>
          <w:szCs w:val="22"/>
        </w:rPr>
        <w:t xml:space="preserve">Os prazos acima </w:t>
      </w:r>
      <w:proofErr w:type="gramStart"/>
      <w:r w:rsidRPr="00810AC4">
        <w:rPr>
          <w:rFonts w:ascii="Arial" w:hAnsi="Arial" w:cs="Arial"/>
          <w:color w:val="auto"/>
          <w:sz w:val="22"/>
          <w:szCs w:val="22"/>
        </w:rPr>
        <w:t xml:space="preserve">admitem </w:t>
      </w:r>
      <w:r w:rsidR="009A08B0" w:rsidRPr="00810AC4">
        <w:rPr>
          <w:rFonts w:ascii="Arial" w:hAnsi="Arial" w:cs="Arial"/>
          <w:color w:val="auto"/>
          <w:sz w:val="22"/>
          <w:szCs w:val="22"/>
        </w:rPr>
        <w:t xml:space="preserve"> prorrogações</w:t>
      </w:r>
      <w:proofErr w:type="gramEnd"/>
      <w:r w:rsidR="009A08B0" w:rsidRPr="00810AC4">
        <w:rPr>
          <w:rFonts w:ascii="Arial" w:hAnsi="Arial" w:cs="Arial"/>
          <w:color w:val="auto"/>
          <w:sz w:val="22"/>
          <w:szCs w:val="22"/>
        </w:rPr>
        <w:t xml:space="preserve"> quando justificadas.</w:t>
      </w:r>
    </w:p>
    <w:p w14:paraId="781ACE45" w14:textId="77777777" w:rsidR="00322F27" w:rsidRPr="00810AC4" w:rsidRDefault="00322F27" w:rsidP="00DC2E71">
      <w:pPr>
        <w:pStyle w:val="Default"/>
        <w:ind w:firstLine="708"/>
        <w:rPr>
          <w:rFonts w:ascii="Arial" w:hAnsi="Arial" w:cs="Arial"/>
          <w:color w:val="auto"/>
          <w:sz w:val="22"/>
          <w:szCs w:val="22"/>
        </w:rPr>
      </w:pPr>
    </w:p>
    <w:p w14:paraId="3768282D" w14:textId="77777777" w:rsidR="00286681" w:rsidRPr="00810AC4" w:rsidRDefault="00286681" w:rsidP="00DC2E71">
      <w:pPr>
        <w:pStyle w:val="Default"/>
        <w:rPr>
          <w:rFonts w:ascii="Arial" w:hAnsi="Arial" w:cs="Arial"/>
          <w:color w:val="auto"/>
          <w:sz w:val="22"/>
          <w:szCs w:val="22"/>
        </w:rPr>
      </w:pPr>
      <w:r w:rsidRPr="00810AC4">
        <w:rPr>
          <w:rFonts w:ascii="Arial" w:hAnsi="Arial" w:cs="Arial"/>
          <w:color w:val="auto"/>
          <w:sz w:val="22"/>
          <w:szCs w:val="22"/>
        </w:rPr>
        <w:t xml:space="preserve"> </w:t>
      </w:r>
      <w:r w:rsidR="00DC2E71" w:rsidRPr="00810AC4">
        <w:rPr>
          <w:rFonts w:ascii="Arial" w:hAnsi="Arial" w:cs="Arial"/>
          <w:color w:val="auto"/>
          <w:sz w:val="22"/>
          <w:szCs w:val="22"/>
        </w:rPr>
        <w:tab/>
      </w:r>
      <w:r w:rsidRPr="00810AC4">
        <w:rPr>
          <w:rFonts w:ascii="Arial" w:hAnsi="Arial" w:cs="Arial"/>
          <w:b/>
          <w:bCs/>
          <w:color w:val="auto"/>
          <w:sz w:val="22"/>
          <w:szCs w:val="22"/>
        </w:rPr>
        <w:t xml:space="preserve">11.1 – Da aceitação provisória </w:t>
      </w:r>
    </w:p>
    <w:p w14:paraId="31DA0A9C" w14:textId="77777777" w:rsidR="00DC2E71" w:rsidRPr="00810AC4" w:rsidRDefault="00DC2E71" w:rsidP="00DC2E71">
      <w:pPr>
        <w:autoSpaceDE w:val="0"/>
        <w:autoSpaceDN w:val="0"/>
        <w:adjustRightInd w:val="0"/>
        <w:spacing w:after="0" w:line="240" w:lineRule="auto"/>
        <w:ind w:firstLine="708"/>
        <w:rPr>
          <w:rFonts w:ascii="Arial" w:hAnsi="Arial" w:cs="Arial"/>
        </w:rPr>
      </w:pPr>
    </w:p>
    <w:p w14:paraId="14D5C85C" w14:textId="77777777" w:rsidR="00DC2E71" w:rsidRPr="00810AC4" w:rsidRDefault="00286681" w:rsidP="00436F6B">
      <w:pPr>
        <w:autoSpaceDE w:val="0"/>
        <w:autoSpaceDN w:val="0"/>
        <w:adjustRightInd w:val="0"/>
        <w:spacing w:after="0" w:line="240" w:lineRule="auto"/>
        <w:ind w:firstLine="708"/>
        <w:jc w:val="both"/>
        <w:rPr>
          <w:rFonts w:ascii="Arial" w:hAnsi="Arial" w:cs="Arial"/>
        </w:rPr>
      </w:pPr>
      <w:r w:rsidRPr="00810AC4">
        <w:rPr>
          <w:rFonts w:ascii="Arial" w:hAnsi="Arial" w:cs="Arial"/>
        </w:rPr>
        <w:lastRenderedPageBreak/>
        <w:t>O prazo para</w:t>
      </w:r>
      <w:r w:rsidR="00AD7248" w:rsidRPr="00810AC4">
        <w:rPr>
          <w:rFonts w:ascii="Arial" w:hAnsi="Arial" w:cs="Arial"/>
        </w:rPr>
        <w:t xml:space="preserve"> emissão do </w:t>
      </w:r>
      <w:r w:rsidR="00AD7248" w:rsidRPr="00810AC4">
        <w:rPr>
          <w:rFonts w:ascii="Arial" w:hAnsi="Arial" w:cs="Arial"/>
          <w:b/>
        </w:rPr>
        <w:t xml:space="preserve">termo </w:t>
      </w:r>
      <w:proofErr w:type="gramStart"/>
      <w:r w:rsidR="00AD7248" w:rsidRPr="00810AC4">
        <w:rPr>
          <w:rFonts w:ascii="Arial" w:hAnsi="Arial" w:cs="Arial"/>
          <w:b/>
        </w:rPr>
        <w:t xml:space="preserve">de </w:t>
      </w:r>
      <w:r w:rsidRPr="00810AC4">
        <w:rPr>
          <w:rFonts w:ascii="Arial" w:hAnsi="Arial" w:cs="Arial"/>
          <w:b/>
        </w:rPr>
        <w:t xml:space="preserve"> </w:t>
      </w:r>
      <w:r w:rsidRPr="00810AC4">
        <w:rPr>
          <w:rFonts w:ascii="Arial" w:hAnsi="Arial" w:cs="Arial"/>
          <w:b/>
          <w:bCs/>
        </w:rPr>
        <w:t>aceitação</w:t>
      </w:r>
      <w:proofErr w:type="gramEnd"/>
      <w:r w:rsidRPr="00810AC4">
        <w:rPr>
          <w:rFonts w:ascii="Arial" w:hAnsi="Arial" w:cs="Arial"/>
          <w:b/>
          <w:bCs/>
        </w:rPr>
        <w:t xml:space="preserve"> provisória </w:t>
      </w:r>
      <w:r w:rsidRPr="00810AC4">
        <w:rPr>
          <w:rFonts w:ascii="Arial" w:hAnsi="Arial" w:cs="Arial"/>
        </w:rPr>
        <w:t>d</w:t>
      </w:r>
      <w:r w:rsidR="00717C43" w:rsidRPr="00810AC4">
        <w:rPr>
          <w:rFonts w:ascii="Arial" w:hAnsi="Arial" w:cs="Arial"/>
        </w:rPr>
        <w:t>o</w:t>
      </w:r>
      <w:r w:rsidRPr="00810AC4">
        <w:rPr>
          <w:rFonts w:ascii="Arial" w:hAnsi="Arial" w:cs="Arial"/>
        </w:rPr>
        <w:t xml:space="preserve">s </w:t>
      </w:r>
      <w:r w:rsidR="00717C43" w:rsidRPr="00810AC4">
        <w:rPr>
          <w:rFonts w:ascii="Arial" w:hAnsi="Arial" w:cs="Arial"/>
        </w:rPr>
        <w:t xml:space="preserve">serviços </w:t>
      </w:r>
      <w:r w:rsidRPr="00810AC4">
        <w:rPr>
          <w:rFonts w:ascii="Arial" w:hAnsi="Arial" w:cs="Arial"/>
        </w:rPr>
        <w:t xml:space="preserve"> objeto deste</w:t>
      </w:r>
      <w:r w:rsidR="00717C43" w:rsidRPr="00810AC4">
        <w:rPr>
          <w:rFonts w:ascii="Arial" w:hAnsi="Arial" w:cs="Arial"/>
        </w:rPr>
        <w:t xml:space="preserve"> termo</w:t>
      </w:r>
      <w:r w:rsidRPr="00810AC4">
        <w:rPr>
          <w:rFonts w:ascii="Arial" w:hAnsi="Arial" w:cs="Arial"/>
        </w:rPr>
        <w:t xml:space="preserve"> será de </w:t>
      </w:r>
      <w:r w:rsidRPr="00810AC4">
        <w:rPr>
          <w:rFonts w:ascii="Arial" w:hAnsi="Arial" w:cs="Arial"/>
          <w:b/>
          <w:bCs/>
        </w:rPr>
        <w:t>15 (quinze) dias</w:t>
      </w:r>
      <w:r w:rsidR="009A08B0" w:rsidRPr="00810AC4">
        <w:rPr>
          <w:rFonts w:ascii="Arial" w:hAnsi="Arial" w:cs="Arial"/>
        </w:rPr>
        <w:t>, iniciados  a partir d</w:t>
      </w:r>
      <w:r w:rsidR="00717C43" w:rsidRPr="00810AC4">
        <w:rPr>
          <w:rFonts w:ascii="Arial" w:hAnsi="Arial" w:cs="Arial"/>
        </w:rPr>
        <w:t xml:space="preserve">a data do recebimento, pela fiscalização </w:t>
      </w:r>
      <w:r w:rsidRPr="00810AC4">
        <w:rPr>
          <w:rFonts w:ascii="Arial" w:hAnsi="Arial" w:cs="Arial"/>
        </w:rPr>
        <w:t xml:space="preserve"> da comunicação do adjudicatário</w:t>
      </w:r>
      <w:r w:rsidR="00717C43" w:rsidRPr="00810AC4">
        <w:rPr>
          <w:rFonts w:ascii="Arial" w:hAnsi="Arial" w:cs="Arial"/>
        </w:rPr>
        <w:t>, informando o término d</w:t>
      </w:r>
      <w:r w:rsidR="009A08B0" w:rsidRPr="00810AC4">
        <w:rPr>
          <w:rFonts w:ascii="Arial" w:hAnsi="Arial" w:cs="Arial"/>
        </w:rPr>
        <w:t>o objeto.</w:t>
      </w:r>
    </w:p>
    <w:p w14:paraId="6874220C" w14:textId="77777777" w:rsidR="00286681" w:rsidRPr="00810AC4" w:rsidRDefault="00286681" w:rsidP="00436F6B">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 </w:t>
      </w:r>
    </w:p>
    <w:p w14:paraId="4A4B2224" w14:textId="77777777" w:rsidR="00286681" w:rsidRPr="00810AC4" w:rsidRDefault="00286681" w:rsidP="00436F6B">
      <w:pPr>
        <w:autoSpaceDE w:val="0"/>
        <w:autoSpaceDN w:val="0"/>
        <w:adjustRightInd w:val="0"/>
        <w:spacing w:after="0" w:line="240" w:lineRule="auto"/>
        <w:ind w:firstLine="708"/>
        <w:jc w:val="both"/>
        <w:rPr>
          <w:rFonts w:ascii="Arial" w:hAnsi="Arial" w:cs="Arial"/>
        </w:rPr>
      </w:pPr>
      <w:r w:rsidRPr="00810AC4">
        <w:rPr>
          <w:rFonts w:ascii="Arial" w:hAnsi="Arial" w:cs="Arial"/>
          <w:b/>
          <w:bCs/>
        </w:rPr>
        <w:t xml:space="preserve">11.2 – Da aceitação definitiva </w:t>
      </w:r>
    </w:p>
    <w:p w14:paraId="5183BC63" w14:textId="0D55134F" w:rsidR="00BB3D97" w:rsidRPr="00810AC4" w:rsidRDefault="00BB3D97" w:rsidP="00436F6B">
      <w:pPr>
        <w:autoSpaceDE w:val="0"/>
        <w:autoSpaceDN w:val="0"/>
        <w:adjustRightInd w:val="0"/>
        <w:spacing w:after="0" w:line="240" w:lineRule="auto"/>
        <w:jc w:val="both"/>
        <w:rPr>
          <w:rFonts w:ascii="Arial" w:hAnsi="Arial" w:cs="Arial"/>
        </w:rPr>
      </w:pPr>
      <w:r w:rsidRPr="00810AC4">
        <w:rPr>
          <w:rFonts w:ascii="Arial" w:hAnsi="Arial" w:cs="Arial"/>
        </w:rPr>
        <w:tab/>
      </w:r>
      <w:r w:rsidRPr="00810AC4">
        <w:rPr>
          <w:rFonts w:ascii="Arial" w:hAnsi="Arial" w:cs="Arial"/>
        </w:rPr>
        <w:tab/>
        <w:t>O objeto será aceito definitivamente pelo GESTOR do contrato.</w:t>
      </w:r>
    </w:p>
    <w:p w14:paraId="45DF0073" w14:textId="77777777" w:rsidR="00BB3D97" w:rsidRPr="00810AC4" w:rsidRDefault="00BB3D97" w:rsidP="00436F6B">
      <w:pPr>
        <w:autoSpaceDE w:val="0"/>
        <w:autoSpaceDN w:val="0"/>
        <w:adjustRightInd w:val="0"/>
        <w:spacing w:after="0" w:line="240" w:lineRule="auto"/>
        <w:jc w:val="both"/>
        <w:rPr>
          <w:rFonts w:ascii="Arial" w:hAnsi="Arial" w:cs="Arial"/>
        </w:rPr>
      </w:pPr>
    </w:p>
    <w:p w14:paraId="1721177E" w14:textId="77777777" w:rsidR="00286681" w:rsidRPr="00810AC4" w:rsidRDefault="00286681" w:rsidP="00436F6B">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O prazo para </w:t>
      </w:r>
      <w:r w:rsidRPr="00810AC4">
        <w:rPr>
          <w:rFonts w:ascii="Arial" w:hAnsi="Arial" w:cs="Arial"/>
          <w:b/>
          <w:bCs/>
        </w:rPr>
        <w:t xml:space="preserve">aceitação definitiva </w:t>
      </w:r>
      <w:r w:rsidR="00717C43" w:rsidRPr="00810AC4">
        <w:rPr>
          <w:rFonts w:ascii="Arial" w:hAnsi="Arial" w:cs="Arial"/>
        </w:rPr>
        <w:t>dos serviços</w:t>
      </w:r>
      <w:r w:rsidRPr="00810AC4">
        <w:rPr>
          <w:rFonts w:ascii="Arial" w:hAnsi="Arial" w:cs="Arial"/>
        </w:rPr>
        <w:t xml:space="preserve"> objeto deste </w:t>
      </w:r>
      <w:r w:rsidR="00717C43" w:rsidRPr="00810AC4">
        <w:rPr>
          <w:rFonts w:ascii="Arial" w:hAnsi="Arial" w:cs="Arial"/>
        </w:rPr>
        <w:t>termo</w:t>
      </w:r>
      <w:r w:rsidRPr="00810AC4">
        <w:rPr>
          <w:rFonts w:ascii="Arial" w:hAnsi="Arial" w:cs="Arial"/>
        </w:rPr>
        <w:t xml:space="preserve"> será de </w:t>
      </w:r>
      <w:r w:rsidRPr="00810AC4">
        <w:rPr>
          <w:rFonts w:ascii="Arial" w:hAnsi="Arial" w:cs="Arial"/>
          <w:b/>
          <w:i/>
          <w:u w:val="single"/>
        </w:rPr>
        <w:t xml:space="preserve">até </w:t>
      </w:r>
      <w:r w:rsidRPr="00810AC4">
        <w:rPr>
          <w:rFonts w:ascii="Arial" w:hAnsi="Arial" w:cs="Arial"/>
          <w:b/>
          <w:bCs/>
        </w:rPr>
        <w:t>90 (noventa) dias</w:t>
      </w:r>
      <w:r w:rsidRPr="00810AC4">
        <w:rPr>
          <w:rFonts w:ascii="Arial" w:hAnsi="Arial" w:cs="Arial"/>
        </w:rPr>
        <w:t xml:space="preserve">, contados da data do Termo de Aceitação Provisória. </w:t>
      </w:r>
    </w:p>
    <w:p w14:paraId="6B8EFCD6" w14:textId="77777777" w:rsidR="00BB3D97" w:rsidRPr="00810AC4" w:rsidRDefault="00BB3D97" w:rsidP="00436F6B">
      <w:pPr>
        <w:autoSpaceDE w:val="0"/>
        <w:autoSpaceDN w:val="0"/>
        <w:adjustRightInd w:val="0"/>
        <w:spacing w:after="0" w:line="240" w:lineRule="auto"/>
        <w:jc w:val="both"/>
        <w:rPr>
          <w:rFonts w:ascii="Arial" w:hAnsi="Arial" w:cs="Arial"/>
          <w:b/>
          <w:bCs/>
        </w:rPr>
      </w:pPr>
    </w:p>
    <w:p w14:paraId="67868331" w14:textId="77777777" w:rsidR="00286681" w:rsidRPr="00810AC4" w:rsidRDefault="00286681" w:rsidP="00436F6B">
      <w:pPr>
        <w:autoSpaceDE w:val="0"/>
        <w:autoSpaceDN w:val="0"/>
        <w:adjustRightInd w:val="0"/>
        <w:spacing w:after="0" w:line="240" w:lineRule="auto"/>
        <w:jc w:val="both"/>
        <w:rPr>
          <w:rFonts w:ascii="Arial" w:hAnsi="Arial" w:cs="Arial"/>
        </w:rPr>
      </w:pPr>
      <w:r w:rsidRPr="00810AC4">
        <w:rPr>
          <w:rFonts w:ascii="Arial" w:hAnsi="Arial" w:cs="Arial"/>
          <w:b/>
          <w:bCs/>
        </w:rPr>
        <w:t xml:space="preserve">12. CRONOGRAMA FÍSICO-FINANCEIRO </w:t>
      </w:r>
    </w:p>
    <w:p w14:paraId="2E63ECE8" w14:textId="77777777" w:rsidR="00DC2E71" w:rsidRPr="00810AC4" w:rsidRDefault="00DC2E71" w:rsidP="00436F6B">
      <w:pPr>
        <w:autoSpaceDE w:val="0"/>
        <w:autoSpaceDN w:val="0"/>
        <w:adjustRightInd w:val="0"/>
        <w:spacing w:after="0" w:line="240" w:lineRule="auto"/>
        <w:jc w:val="both"/>
        <w:rPr>
          <w:rFonts w:ascii="Arial" w:hAnsi="Arial" w:cs="Arial"/>
        </w:rPr>
      </w:pPr>
    </w:p>
    <w:p w14:paraId="4A844EA8" w14:textId="77777777" w:rsidR="00286681" w:rsidRPr="00810AC4" w:rsidRDefault="00286681" w:rsidP="00436F6B">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A duração e entrega </w:t>
      </w:r>
      <w:r w:rsidR="00717C43" w:rsidRPr="00810AC4">
        <w:rPr>
          <w:rFonts w:ascii="Arial" w:hAnsi="Arial" w:cs="Arial"/>
        </w:rPr>
        <w:t>de cada uma das etapas dos serviços</w:t>
      </w:r>
      <w:r w:rsidRPr="00810AC4">
        <w:rPr>
          <w:rFonts w:ascii="Arial" w:hAnsi="Arial" w:cs="Arial"/>
        </w:rPr>
        <w:t xml:space="preserve"> estão definidas no </w:t>
      </w:r>
      <w:r w:rsidR="00717C43" w:rsidRPr="00810AC4">
        <w:rPr>
          <w:rFonts w:ascii="Arial" w:hAnsi="Arial" w:cs="Arial"/>
        </w:rPr>
        <w:t>cronograma físico-financeiro.</w:t>
      </w:r>
    </w:p>
    <w:p w14:paraId="50CA5CB8" w14:textId="77777777" w:rsidR="00DC2E71" w:rsidRPr="00810AC4" w:rsidRDefault="00DC2E71" w:rsidP="00436F6B">
      <w:pPr>
        <w:autoSpaceDE w:val="0"/>
        <w:autoSpaceDN w:val="0"/>
        <w:adjustRightInd w:val="0"/>
        <w:spacing w:after="0" w:line="240" w:lineRule="auto"/>
        <w:jc w:val="both"/>
        <w:rPr>
          <w:rFonts w:ascii="Arial" w:hAnsi="Arial" w:cs="Arial"/>
          <w:b/>
          <w:bCs/>
        </w:rPr>
      </w:pPr>
    </w:p>
    <w:p w14:paraId="7E53E8F0" w14:textId="77777777" w:rsidR="00286681" w:rsidRPr="00810AC4" w:rsidRDefault="00286681" w:rsidP="00436F6B">
      <w:pPr>
        <w:autoSpaceDE w:val="0"/>
        <w:autoSpaceDN w:val="0"/>
        <w:adjustRightInd w:val="0"/>
        <w:spacing w:after="0" w:line="240" w:lineRule="auto"/>
        <w:jc w:val="both"/>
        <w:rPr>
          <w:rFonts w:ascii="Arial" w:hAnsi="Arial" w:cs="Arial"/>
          <w:b/>
          <w:bCs/>
        </w:rPr>
      </w:pPr>
      <w:r w:rsidRPr="00810AC4">
        <w:rPr>
          <w:rFonts w:ascii="Arial" w:hAnsi="Arial" w:cs="Arial"/>
          <w:b/>
          <w:bCs/>
        </w:rPr>
        <w:t xml:space="preserve">13. CUSTOS </w:t>
      </w:r>
      <w:r w:rsidR="003363CF" w:rsidRPr="00810AC4">
        <w:rPr>
          <w:rFonts w:ascii="Arial" w:hAnsi="Arial" w:cs="Arial"/>
          <w:b/>
          <w:bCs/>
        </w:rPr>
        <w:t>E BDI</w:t>
      </w:r>
      <w:r w:rsidR="00AE2512" w:rsidRPr="00810AC4">
        <w:rPr>
          <w:rFonts w:ascii="Arial" w:hAnsi="Arial" w:cs="Arial"/>
          <w:b/>
          <w:bCs/>
        </w:rPr>
        <w:t xml:space="preserve"> CONSIDERADOS</w:t>
      </w:r>
    </w:p>
    <w:p w14:paraId="741C472E" w14:textId="77777777" w:rsidR="00717C43" w:rsidRPr="00810AC4" w:rsidRDefault="00717C43" w:rsidP="00436F6B">
      <w:pPr>
        <w:autoSpaceDE w:val="0"/>
        <w:autoSpaceDN w:val="0"/>
        <w:adjustRightInd w:val="0"/>
        <w:spacing w:after="0" w:line="240" w:lineRule="auto"/>
        <w:jc w:val="both"/>
        <w:rPr>
          <w:rFonts w:ascii="Arial" w:hAnsi="Arial" w:cs="Arial"/>
        </w:rPr>
      </w:pPr>
    </w:p>
    <w:p w14:paraId="7BE3A39F" w14:textId="77777777" w:rsidR="00717C43" w:rsidRPr="00810AC4" w:rsidRDefault="00607333" w:rsidP="00436F6B">
      <w:pPr>
        <w:autoSpaceDE w:val="0"/>
        <w:autoSpaceDN w:val="0"/>
        <w:adjustRightInd w:val="0"/>
        <w:spacing w:after="0" w:line="240" w:lineRule="auto"/>
        <w:ind w:firstLine="708"/>
        <w:jc w:val="both"/>
        <w:rPr>
          <w:rFonts w:ascii="Arial" w:hAnsi="Arial" w:cs="Arial"/>
          <w:b/>
        </w:rPr>
      </w:pPr>
      <w:r w:rsidRPr="00810AC4">
        <w:rPr>
          <w:rFonts w:ascii="Arial" w:hAnsi="Arial" w:cs="Arial"/>
          <w:b/>
        </w:rPr>
        <w:t xml:space="preserve">O </w:t>
      </w:r>
      <w:r w:rsidR="00717C43" w:rsidRPr="00810AC4">
        <w:rPr>
          <w:rFonts w:ascii="Arial" w:hAnsi="Arial" w:cs="Arial"/>
          <w:b/>
        </w:rPr>
        <w:t>objeto deste termo</w:t>
      </w:r>
      <w:r w:rsidR="00286681" w:rsidRPr="00810AC4">
        <w:rPr>
          <w:rFonts w:ascii="Arial" w:hAnsi="Arial" w:cs="Arial"/>
          <w:b/>
        </w:rPr>
        <w:t xml:space="preserve"> </w:t>
      </w:r>
      <w:r w:rsidRPr="00810AC4">
        <w:rPr>
          <w:rFonts w:ascii="Arial" w:hAnsi="Arial" w:cs="Arial"/>
          <w:b/>
        </w:rPr>
        <w:t>teve como orçamento estima</w:t>
      </w:r>
      <w:r w:rsidR="00AD7248" w:rsidRPr="00810AC4">
        <w:rPr>
          <w:rFonts w:ascii="Arial" w:hAnsi="Arial" w:cs="Arial"/>
          <w:b/>
        </w:rPr>
        <w:t>tivo</w:t>
      </w:r>
      <w:r w:rsidR="00662BE5" w:rsidRPr="00810AC4">
        <w:rPr>
          <w:rFonts w:ascii="Arial" w:hAnsi="Arial" w:cs="Arial"/>
          <w:b/>
        </w:rPr>
        <w:t xml:space="preserve"> para as METAS 1 E 2,</w:t>
      </w:r>
      <w:r w:rsidR="00334C96" w:rsidRPr="00810AC4">
        <w:rPr>
          <w:rFonts w:ascii="Arial" w:hAnsi="Arial" w:cs="Arial"/>
          <w:b/>
        </w:rPr>
        <w:t xml:space="preserve"> juntas </w:t>
      </w:r>
      <w:r w:rsidR="00662BE5" w:rsidRPr="00810AC4">
        <w:rPr>
          <w:rFonts w:ascii="Arial" w:hAnsi="Arial" w:cs="Arial"/>
          <w:b/>
        </w:rPr>
        <w:t xml:space="preserve"> o valor de  R$ 470.808,88</w:t>
      </w:r>
      <w:r w:rsidR="00286681" w:rsidRPr="00810AC4">
        <w:rPr>
          <w:rFonts w:ascii="Arial" w:hAnsi="Arial" w:cs="Arial"/>
          <w:b/>
        </w:rPr>
        <w:t xml:space="preserve"> (</w:t>
      </w:r>
      <w:r w:rsidR="00662BE5" w:rsidRPr="00810AC4">
        <w:rPr>
          <w:rFonts w:ascii="Arial" w:hAnsi="Arial" w:cs="Arial"/>
          <w:b/>
        </w:rPr>
        <w:t>quatrocentos e setenta mil</w:t>
      </w:r>
      <w:r w:rsidR="00334C96" w:rsidRPr="00810AC4">
        <w:rPr>
          <w:rFonts w:ascii="Arial" w:hAnsi="Arial" w:cs="Arial"/>
          <w:b/>
        </w:rPr>
        <w:t>, oitocentos e oito reais e oitenta e oito centavos</w:t>
      </w:r>
      <w:r w:rsidR="00AD7248" w:rsidRPr="00810AC4">
        <w:rPr>
          <w:rFonts w:ascii="Arial" w:hAnsi="Arial" w:cs="Arial"/>
          <w:b/>
        </w:rPr>
        <w:t>)</w:t>
      </w:r>
      <w:r w:rsidR="00286681" w:rsidRPr="00810AC4">
        <w:rPr>
          <w:rFonts w:ascii="Arial" w:hAnsi="Arial" w:cs="Arial"/>
          <w:b/>
        </w:rPr>
        <w:t xml:space="preserve"> </w:t>
      </w:r>
      <w:r w:rsidR="00334C96" w:rsidRPr="00810AC4">
        <w:rPr>
          <w:rFonts w:ascii="Arial" w:hAnsi="Arial" w:cs="Arial"/>
          <w:b/>
        </w:rPr>
        <w:t xml:space="preserve">, </w:t>
      </w:r>
      <w:r w:rsidR="0047711F" w:rsidRPr="00810AC4">
        <w:rPr>
          <w:rFonts w:ascii="Arial" w:hAnsi="Arial" w:cs="Arial"/>
          <w:b/>
        </w:rPr>
        <w:t>onerado</w:t>
      </w:r>
      <w:r w:rsidR="00334C96" w:rsidRPr="00810AC4">
        <w:rPr>
          <w:rFonts w:ascii="Arial" w:hAnsi="Arial" w:cs="Arial"/>
          <w:b/>
        </w:rPr>
        <w:t xml:space="preserve"> na META 1 e desonerado na META 2</w:t>
      </w:r>
      <w:r w:rsidR="0047711F" w:rsidRPr="00810AC4">
        <w:rPr>
          <w:rFonts w:ascii="Arial" w:hAnsi="Arial" w:cs="Arial"/>
          <w:b/>
        </w:rPr>
        <w:t xml:space="preserve"> , </w:t>
      </w:r>
      <w:r w:rsidR="00286681" w:rsidRPr="00810AC4">
        <w:rPr>
          <w:rFonts w:ascii="Arial" w:hAnsi="Arial" w:cs="Arial"/>
          <w:b/>
        </w:rPr>
        <w:t xml:space="preserve">tendo como </w:t>
      </w:r>
      <w:r w:rsidR="00717C43" w:rsidRPr="00810AC4">
        <w:rPr>
          <w:rFonts w:ascii="Arial" w:hAnsi="Arial" w:cs="Arial"/>
          <w:b/>
        </w:rPr>
        <w:t xml:space="preserve">base os preços do catálogo </w:t>
      </w:r>
      <w:r w:rsidR="003363CF" w:rsidRPr="00810AC4">
        <w:rPr>
          <w:rFonts w:ascii="Arial" w:hAnsi="Arial" w:cs="Arial"/>
          <w:b/>
        </w:rPr>
        <w:t>SINAPI</w:t>
      </w:r>
      <w:r w:rsidR="00D7474F" w:rsidRPr="00810AC4">
        <w:rPr>
          <w:rFonts w:ascii="Arial" w:hAnsi="Arial" w:cs="Arial"/>
          <w:b/>
        </w:rPr>
        <w:t>/S</w:t>
      </w:r>
      <w:r w:rsidR="00334C96" w:rsidRPr="00810AC4">
        <w:rPr>
          <w:rFonts w:ascii="Arial" w:hAnsi="Arial" w:cs="Arial"/>
          <w:b/>
        </w:rPr>
        <w:t>I</w:t>
      </w:r>
      <w:r w:rsidR="00D7474F" w:rsidRPr="00810AC4">
        <w:rPr>
          <w:rFonts w:ascii="Arial" w:hAnsi="Arial" w:cs="Arial"/>
          <w:b/>
        </w:rPr>
        <w:t>C</w:t>
      </w:r>
      <w:r w:rsidR="00334C96" w:rsidRPr="00810AC4">
        <w:rPr>
          <w:rFonts w:ascii="Arial" w:hAnsi="Arial" w:cs="Arial"/>
          <w:b/>
        </w:rPr>
        <w:t>RO</w:t>
      </w:r>
      <w:r w:rsidR="00717C43" w:rsidRPr="00810AC4">
        <w:rPr>
          <w:rFonts w:ascii="Arial" w:hAnsi="Arial" w:cs="Arial"/>
          <w:b/>
        </w:rPr>
        <w:t xml:space="preserve"> , sendo o</w:t>
      </w:r>
      <w:r w:rsidR="003654FE" w:rsidRPr="00810AC4">
        <w:rPr>
          <w:rFonts w:ascii="Arial" w:hAnsi="Arial" w:cs="Arial"/>
          <w:b/>
        </w:rPr>
        <w:t xml:space="preserve"> IO considerado em </w:t>
      </w:r>
      <w:r w:rsidR="0047711F" w:rsidRPr="00810AC4">
        <w:rPr>
          <w:rFonts w:ascii="Arial" w:hAnsi="Arial" w:cs="Arial"/>
          <w:b/>
        </w:rPr>
        <w:t>AGOSTO</w:t>
      </w:r>
      <w:r w:rsidR="00D7474F" w:rsidRPr="00810AC4">
        <w:rPr>
          <w:rFonts w:ascii="Arial" w:hAnsi="Arial" w:cs="Arial"/>
          <w:b/>
        </w:rPr>
        <w:t xml:space="preserve"> DE 2019</w:t>
      </w:r>
      <w:r w:rsidR="00717C43" w:rsidRPr="00810AC4">
        <w:rPr>
          <w:rFonts w:ascii="Arial" w:hAnsi="Arial" w:cs="Arial"/>
          <w:b/>
        </w:rPr>
        <w:t>.</w:t>
      </w:r>
    </w:p>
    <w:p w14:paraId="67090AF6" w14:textId="77777777" w:rsidR="00286681" w:rsidRPr="00810AC4" w:rsidRDefault="00286681" w:rsidP="00436F6B">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 </w:t>
      </w:r>
    </w:p>
    <w:p w14:paraId="60F6777A" w14:textId="77777777" w:rsidR="00DC2E71" w:rsidRPr="00810AC4" w:rsidRDefault="00286681" w:rsidP="00436F6B">
      <w:pPr>
        <w:autoSpaceDE w:val="0"/>
        <w:autoSpaceDN w:val="0"/>
        <w:adjustRightInd w:val="0"/>
        <w:spacing w:after="0" w:line="240" w:lineRule="auto"/>
        <w:ind w:firstLine="708"/>
        <w:jc w:val="both"/>
        <w:rPr>
          <w:rFonts w:ascii="Arial" w:hAnsi="Arial" w:cs="Arial"/>
        </w:rPr>
      </w:pPr>
      <w:r w:rsidRPr="00810AC4">
        <w:rPr>
          <w:rFonts w:ascii="Arial" w:hAnsi="Arial" w:cs="Arial"/>
        </w:rPr>
        <w:t>O valor acima mencionado, constante da planilha orçamentária, é o somatório dos preços unitário</w:t>
      </w:r>
      <w:r w:rsidR="00717C43" w:rsidRPr="00810AC4">
        <w:rPr>
          <w:rFonts w:ascii="Arial" w:hAnsi="Arial" w:cs="Arial"/>
        </w:rPr>
        <w:t>s máximos, com a incorporação do</w:t>
      </w:r>
      <w:r w:rsidRPr="00810AC4">
        <w:rPr>
          <w:rFonts w:ascii="Arial" w:hAnsi="Arial" w:cs="Arial"/>
        </w:rPr>
        <w:t xml:space="preserve"> BDI no resultado total dos mesmos, desta forma, os valores incluem os impostos, a administração e o lucro da construtora, devendo assim os preços unitários e o custo total serem considerados como preços máximos da licitação. </w:t>
      </w:r>
    </w:p>
    <w:p w14:paraId="6A5263AD" w14:textId="77777777" w:rsidR="00AE2512" w:rsidRPr="00810AC4" w:rsidRDefault="00AE2512" w:rsidP="00436F6B">
      <w:pPr>
        <w:autoSpaceDE w:val="0"/>
        <w:autoSpaceDN w:val="0"/>
        <w:adjustRightInd w:val="0"/>
        <w:spacing w:after="0" w:line="240" w:lineRule="auto"/>
        <w:ind w:firstLine="708"/>
        <w:jc w:val="both"/>
        <w:rPr>
          <w:rFonts w:ascii="Arial" w:hAnsi="Arial" w:cs="Arial"/>
        </w:rPr>
      </w:pPr>
    </w:p>
    <w:p w14:paraId="75C6D450" w14:textId="66486B98" w:rsidR="00AE2512" w:rsidRDefault="002C292D" w:rsidP="00436F6B">
      <w:pPr>
        <w:autoSpaceDE w:val="0"/>
        <w:autoSpaceDN w:val="0"/>
        <w:adjustRightInd w:val="0"/>
        <w:spacing w:after="0" w:line="240" w:lineRule="auto"/>
        <w:ind w:firstLine="708"/>
        <w:jc w:val="both"/>
        <w:rPr>
          <w:rFonts w:ascii="Arial" w:hAnsi="Arial" w:cs="Arial"/>
        </w:rPr>
      </w:pPr>
      <w:r>
        <w:rPr>
          <w:rFonts w:ascii="Arial" w:hAnsi="Arial" w:cs="Arial"/>
        </w:rPr>
        <w:t xml:space="preserve">Para a </w:t>
      </w:r>
      <w:r w:rsidRPr="002C292D">
        <w:rPr>
          <w:rFonts w:ascii="Arial" w:hAnsi="Arial" w:cs="Arial"/>
          <w:b/>
          <w:bCs/>
        </w:rPr>
        <w:t>Meta 01</w:t>
      </w:r>
      <w:r>
        <w:rPr>
          <w:rFonts w:ascii="Arial" w:hAnsi="Arial" w:cs="Arial"/>
        </w:rPr>
        <w:t xml:space="preserve"> Cortina </w:t>
      </w:r>
      <w:proofErr w:type="spellStart"/>
      <w:r>
        <w:rPr>
          <w:rFonts w:ascii="Arial" w:hAnsi="Arial" w:cs="Arial"/>
        </w:rPr>
        <w:t>Atirantada</w:t>
      </w:r>
      <w:proofErr w:type="spellEnd"/>
      <w:r>
        <w:rPr>
          <w:rFonts w:ascii="Arial" w:hAnsi="Arial" w:cs="Arial"/>
        </w:rPr>
        <w:t>, f</w:t>
      </w:r>
      <w:r w:rsidR="00D7474F" w:rsidRPr="00810AC4">
        <w:rPr>
          <w:rFonts w:ascii="Arial" w:hAnsi="Arial" w:cs="Arial"/>
        </w:rPr>
        <w:t>oi</w:t>
      </w:r>
      <w:r w:rsidR="00AE2512" w:rsidRPr="00810AC4">
        <w:rPr>
          <w:rFonts w:ascii="Arial" w:hAnsi="Arial" w:cs="Arial"/>
        </w:rPr>
        <w:t xml:space="preserve"> considerado o BDI</w:t>
      </w:r>
      <w:r w:rsidR="0047711F" w:rsidRPr="00810AC4">
        <w:rPr>
          <w:rFonts w:ascii="Arial" w:hAnsi="Arial" w:cs="Arial"/>
        </w:rPr>
        <w:t xml:space="preserve"> </w:t>
      </w:r>
      <w:r>
        <w:rPr>
          <w:rFonts w:ascii="Arial" w:hAnsi="Arial" w:cs="Arial"/>
        </w:rPr>
        <w:t>ONERADO</w:t>
      </w:r>
      <w:r w:rsidR="0047711F" w:rsidRPr="00810AC4">
        <w:rPr>
          <w:rFonts w:ascii="Arial" w:hAnsi="Arial" w:cs="Arial"/>
        </w:rPr>
        <w:t xml:space="preserve"> </w:t>
      </w:r>
      <w:r>
        <w:rPr>
          <w:rFonts w:ascii="Arial" w:hAnsi="Arial" w:cs="Arial"/>
        </w:rPr>
        <w:t>de 22,78</w:t>
      </w:r>
      <w:r w:rsidR="00D7474F" w:rsidRPr="00810AC4">
        <w:rPr>
          <w:rFonts w:ascii="Arial" w:hAnsi="Arial" w:cs="Arial"/>
        </w:rPr>
        <w:t>%.</w:t>
      </w:r>
    </w:p>
    <w:p w14:paraId="77D57952" w14:textId="79D472E3" w:rsidR="002C292D" w:rsidRPr="00810AC4" w:rsidRDefault="002C292D" w:rsidP="00436F6B">
      <w:pPr>
        <w:autoSpaceDE w:val="0"/>
        <w:autoSpaceDN w:val="0"/>
        <w:adjustRightInd w:val="0"/>
        <w:spacing w:after="0" w:line="240" w:lineRule="auto"/>
        <w:ind w:firstLine="708"/>
        <w:jc w:val="both"/>
        <w:rPr>
          <w:rFonts w:ascii="Arial" w:hAnsi="Arial" w:cs="Arial"/>
        </w:rPr>
      </w:pPr>
      <w:r>
        <w:rPr>
          <w:rFonts w:ascii="Arial" w:hAnsi="Arial" w:cs="Arial"/>
        </w:rPr>
        <w:t xml:space="preserve">Para a </w:t>
      </w:r>
      <w:r w:rsidRPr="002C292D">
        <w:rPr>
          <w:rFonts w:ascii="Arial" w:hAnsi="Arial" w:cs="Arial"/>
          <w:b/>
          <w:bCs/>
        </w:rPr>
        <w:t>Meta 02</w:t>
      </w:r>
      <w:r>
        <w:rPr>
          <w:rFonts w:ascii="Arial" w:hAnsi="Arial" w:cs="Arial"/>
        </w:rPr>
        <w:t xml:space="preserve"> Muro Gabião, foi considerado o BDI DESONERADO de 29,00%.</w:t>
      </w:r>
    </w:p>
    <w:p w14:paraId="67CBF38D" w14:textId="77777777" w:rsidR="0065689E" w:rsidRPr="00810AC4" w:rsidRDefault="0065689E" w:rsidP="00436F6B">
      <w:pPr>
        <w:autoSpaceDE w:val="0"/>
        <w:autoSpaceDN w:val="0"/>
        <w:adjustRightInd w:val="0"/>
        <w:spacing w:after="0" w:line="240" w:lineRule="auto"/>
        <w:ind w:firstLine="708"/>
        <w:jc w:val="both"/>
        <w:rPr>
          <w:rFonts w:ascii="Arial" w:hAnsi="Arial" w:cs="Arial"/>
        </w:rPr>
      </w:pPr>
    </w:p>
    <w:p w14:paraId="63570D45" w14:textId="77777777" w:rsidR="001E24ED" w:rsidRPr="00810AC4" w:rsidRDefault="0047711F" w:rsidP="00AE2512">
      <w:pPr>
        <w:autoSpaceDE w:val="0"/>
        <w:autoSpaceDN w:val="0"/>
        <w:adjustRightInd w:val="0"/>
        <w:spacing w:after="0" w:line="240" w:lineRule="auto"/>
        <w:jc w:val="both"/>
        <w:rPr>
          <w:rFonts w:ascii="Arial" w:hAnsi="Arial" w:cs="Arial"/>
          <w:b/>
        </w:rPr>
      </w:pPr>
      <w:r w:rsidRPr="00810AC4">
        <w:rPr>
          <w:rFonts w:ascii="Arial" w:hAnsi="Arial" w:cs="Arial"/>
          <w:b/>
        </w:rPr>
        <w:tab/>
      </w:r>
      <w:r w:rsidR="001E24ED" w:rsidRPr="00810AC4">
        <w:rPr>
          <w:rFonts w:ascii="Arial" w:hAnsi="Arial" w:cs="Arial"/>
          <w:b/>
        </w:rPr>
        <w:t>OS PROGRAMAS DE TRABALHO estão discriminados em anexo.</w:t>
      </w:r>
    </w:p>
    <w:p w14:paraId="1DA50CD3" w14:textId="77777777" w:rsidR="00501796" w:rsidRPr="00810AC4" w:rsidRDefault="00501796" w:rsidP="00AE2512">
      <w:pPr>
        <w:autoSpaceDE w:val="0"/>
        <w:autoSpaceDN w:val="0"/>
        <w:adjustRightInd w:val="0"/>
        <w:spacing w:after="0" w:line="240" w:lineRule="auto"/>
        <w:jc w:val="both"/>
        <w:rPr>
          <w:rFonts w:ascii="Arial" w:hAnsi="Arial" w:cs="Arial"/>
          <w:b/>
        </w:rPr>
      </w:pPr>
    </w:p>
    <w:p w14:paraId="5FE9BEB0" w14:textId="77777777" w:rsidR="00436F6B" w:rsidRPr="00810AC4" w:rsidRDefault="00334C96" w:rsidP="00AE2512">
      <w:pPr>
        <w:autoSpaceDE w:val="0"/>
        <w:autoSpaceDN w:val="0"/>
        <w:adjustRightInd w:val="0"/>
        <w:spacing w:after="0" w:line="240" w:lineRule="auto"/>
        <w:jc w:val="both"/>
        <w:rPr>
          <w:rFonts w:ascii="Arial" w:hAnsi="Arial" w:cs="Arial"/>
          <w:b/>
        </w:rPr>
      </w:pPr>
      <w:r w:rsidRPr="00810AC4">
        <w:rPr>
          <w:rFonts w:ascii="Arial" w:hAnsi="Arial" w:cs="Arial"/>
          <w:b/>
        </w:rPr>
        <w:t>1</w:t>
      </w:r>
      <w:r w:rsidR="00EC7659" w:rsidRPr="00810AC4">
        <w:rPr>
          <w:rFonts w:ascii="Arial" w:hAnsi="Arial" w:cs="Arial"/>
          <w:b/>
        </w:rPr>
        <w:t xml:space="preserve">4.  </w:t>
      </w:r>
      <w:r w:rsidR="00436F6B" w:rsidRPr="00810AC4">
        <w:rPr>
          <w:rFonts w:ascii="Arial" w:hAnsi="Arial" w:cs="Arial"/>
          <w:b/>
        </w:rPr>
        <w:t>SANÇÕES</w:t>
      </w:r>
    </w:p>
    <w:p w14:paraId="25453D15" w14:textId="77777777" w:rsidR="00AE2512" w:rsidRPr="00810AC4" w:rsidRDefault="00AE2512" w:rsidP="00AE2512">
      <w:pPr>
        <w:autoSpaceDE w:val="0"/>
        <w:autoSpaceDN w:val="0"/>
        <w:adjustRightInd w:val="0"/>
        <w:spacing w:after="0" w:line="240" w:lineRule="auto"/>
        <w:jc w:val="both"/>
        <w:rPr>
          <w:rFonts w:ascii="Arial" w:hAnsi="Arial" w:cs="Arial"/>
        </w:rPr>
      </w:pPr>
    </w:p>
    <w:p w14:paraId="6C450B9E" w14:textId="77777777" w:rsidR="00AE2512" w:rsidRPr="00810AC4" w:rsidRDefault="00AE2512" w:rsidP="00AE2512">
      <w:pPr>
        <w:pStyle w:val="Standard"/>
        <w:ind w:left="0" w:right="0" w:firstLine="708"/>
        <w:rPr>
          <w:rFonts w:ascii="Arial" w:hAnsi="Arial" w:cs="Arial"/>
        </w:rPr>
      </w:pPr>
      <w:r w:rsidRPr="00810AC4">
        <w:rPr>
          <w:rFonts w:ascii="Arial" w:hAnsi="Arial" w:cs="Arial"/>
        </w:rPr>
        <w:t>Caso</w:t>
      </w:r>
      <w:r w:rsidRPr="00810AC4">
        <w:rPr>
          <w:rFonts w:ascii="Arial" w:eastAsia="Verdana" w:hAnsi="Arial" w:cs="Arial"/>
        </w:rPr>
        <w:t xml:space="preserve"> </w:t>
      </w:r>
      <w:r w:rsidRPr="00810AC4">
        <w:rPr>
          <w:rFonts w:ascii="Arial" w:hAnsi="Arial" w:cs="Arial"/>
        </w:rPr>
        <w:t>a</w:t>
      </w:r>
      <w:r w:rsidRPr="00810AC4">
        <w:rPr>
          <w:rFonts w:ascii="Arial" w:eastAsia="Verdana" w:hAnsi="Arial" w:cs="Arial"/>
        </w:rPr>
        <w:t xml:space="preserve"> </w:t>
      </w:r>
      <w:r w:rsidRPr="00810AC4">
        <w:rPr>
          <w:rFonts w:ascii="Arial" w:hAnsi="Arial" w:cs="Arial"/>
        </w:rPr>
        <w:t>Contratada</w:t>
      </w:r>
      <w:r w:rsidRPr="00810AC4">
        <w:rPr>
          <w:rFonts w:ascii="Arial" w:eastAsia="Verdana" w:hAnsi="Arial" w:cs="Arial"/>
        </w:rPr>
        <w:t xml:space="preserve"> </w:t>
      </w:r>
      <w:r w:rsidRPr="00810AC4">
        <w:rPr>
          <w:rFonts w:ascii="Arial" w:hAnsi="Arial" w:cs="Arial"/>
        </w:rPr>
        <w:t>não</w:t>
      </w:r>
      <w:r w:rsidRPr="00810AC4">
        <w:rPr>
          <w:rFonts w:ascii="Arial" w:eastAsia="Verdana" w:hAnsi="Arial" w:cs="Arial"/>
        </w:rPr>
        <w:t xml:space="preserve"> </w:t>
      </w:r>
      <w:r w:rsidRPr="00810AC4">
        <w:rPr>
          <w:rFonts w:ascii="Arial" w:hAnsi="Arial" w:cs="Arial"/>
        </w:rPr>
        <w:t>cumpra</w:t>
      </w:r>
      <w:r w:rsidRPr="00810AC4">
        <w:rPr>
          <w:rFonts w:ascii="Arial" w:eastAsia="Verdana" w:hAnsi="Arial" w:cs="Arial"/>
        </w:rPr>
        <w:t xml:space="preserve"> </w:t>
      </w:r>
      <w:r w:rsidRPr="00810AC4">
        <w:rPr>
          <w:rFonts w:ascii="Arial" w:hAnsi="Arial" w:cs="Arial"/>
        </w:rPr>
        <w:t>as</w:t>
      </w:r>
      <w:r w:rsidRPr="00810AC4">
        <w:rPr>
          <w:rFonts w:ascii="Arial" w:eastAsia="Verdana" w:hAnsi="Arial" w:cs="Arial"/>
        </w:rPr>
        <w:t xml:space="preserve"> </w:t>
      </w:r>
      <w:r w:rsidRPr="00810AC4">
        <w:rPr>
          <w:rFonts w:ascii="Arial" w:hAnsi="Arial" w:cs="Arial"/>
        </w:rPr>
        <w:t>obrigações</w:t>
      </w:r>
      <w:r w:rsidRPr="00810AC4">
        <w:rPr>
          <w:rFonts w:ascii="Arial" w:eastAsia="Verdana" w:hAnsi="Arial" w:cs="Arial"/>
        </w:rPr>
        <w:t xml:space="preserve"> </w:t>
      </w:r>
      <w:r w:rsidRPr="00810AC4">
        <w:rPr>
          <w:rFonts w:ascii="Arial" w:hAnsi="Arial" w:cs="Arial"/>
        </w:rPr>
        <w:t>estabelecidas</w:t>
      </w:r>
      <w:r w:rsidRPr="00810AC4">
        <w:rPr>
          <w:rFonts w:ascii="Arial" w:eastAsia="Verdana" w:hAnsi="Arial" w:cs="Arial"/>
        </w:rPr>
        <w:t xml:space="preserve"> no </w:t>
      </w:r>
      <w:r w:rsidRPr="00810AC4">
        <w:rPr>
          <w:rFonts w:ascii="Arial" w:hAnsi="Arial" w:cs="Arial"/>
        </w:rPr>
        <w:t>Edital</w:t>
      </w:r>
      <w:r w:rsidR="00501796" w:rsidRPr="00810AC4">
        <w:rPr>
          <w:rFonts w:ascii="Arial" w:hAnsi="Arial" w:cs="Arial"/>
        </w:rPr>
        <w:t xml:space="preserve"> e seus anexos e </w:t>
      </w:r>
      <w:r w:rsidR="00EB3958" w:rsidRPr="00810AC4">
        <w:rPr>
          <w:rFonts w:ascii="Arial" w:eastAsia="Verdana" w:hAnsi="Arial" w:cs="Arial"/>
        </w:rPr>
        <w:t xml:space="preserve">no </w:t>
      </w:r>
      <w:proofErr w:type="gramStart"/>
      <w:r w:rsidR="00EB3958" w:rsidRPr="00810AC4">
        <w:rPr>
          <w:rFonts w:ascii="Arial" w:eastAsia="Verdana" w:hAnsi="Arial" w:cs="Arial"/>
        </w:rPr>
        <w:t xml:space="preserve">CONTRATO </w:t>
      </w:r>
      <w:r w:rsidRPr="00810AC4">
        <w:rPr>
          <w:rFonts w:ascii="Arial" w:eastAsia="Verdana" w:hAnsi="Arial" w:cs="Arial"/>
        </w:rPr>
        <w:t xml:space="preserve"> </w:t>
      </w:r>
      <w:r w:rsidR="00EB3958" w:rsidRPr="00810AC4">
        <w:rPr>
          <w:rFonts w:ascii="Arial" w:hAnsi="Arial" w:cs="Arial"/>
        </w:rPr>
        <w:t>restara</w:t>
      </w:r>
      <w:proofErr w:type="gramEnd"/>
      <w:r w:rsidR="00EB3958" w:rsidRPr="00810AC4">
        <w:rPr>
          <w:rFonts w:ascii="Arial" w:hAnsi="Arial" w:cs="Arial"/>
        </w:rPr>
        <w:t xml:space="preserve"> caracterizado o </w:t>
      </w:r>
      <w:r w:rsidRPr="00810AC4">
        <w:rPr>
          <w:rFonts w:ascii="Arial" w:eastAsia="Verdana" w:hAnsi="Arial" w:cs="Arial"/>
        </w:rPr>
        <w:t xml:space="preserve"> </w:t>
      </w:r>
      <w:r w:rsidRPr="00810AC4">
        <w:rPr>
          <w:rFonts w:ascii="Arial" w:hAnsi="Arial" w:cs="Arial"/>
        </w:rPr>
        <w:t>desatendimento</w:t>
      </w:r>
      <w:r w:rsidRPr="00810AC4">
        <w:rPr>
          <w:rFonts w:ascii="Arial" w:eastAsia="Verdana" w:hAnsi="Arial" w:cs="Arial"/>
        </w:rPr>
        <w:t xml:space="preserve"> </w:t>
      </w:r>
      <w:r w:rsidRPr="00810AC4">
        <w:rPr>
          <w:rFonts w:ascii="Arial" w:hAnsi="Arial" w:cs="Arial"/>
        </w:rPr>
        <w:t>às</w:t>
      </w:r>
      <w:r w:rsidRPr="00810AC4">
        <w:rPr>
          <w:rFonts w:ascii="Arial" w:eastAsia="Verdana" w:hAnsi="Arial" w:cs="Arial"/>
        </w:rPr>
        <w:t xml:space="preserve"> </w:t>
      </w:r>
      <w:r w:rsidRPr="00810AC4">
        <w:rPr>
          <w:rFonts w:ascii="Arial" w:hAnsi="Arial" w:cs="Arial"/>
        </w:rPr>
        <w:t>condições</w:t>
      </w:r>
      <w:r w:rsidRPr="00810AC4">
        <w:rPr>
          <w:rFonts w:ascii="Arial" w:eastAsia="Verdana" w:hAnsi="Arial" w:cs="Arial"/>
        </w:rPr>
        <w:t xml:space="preserve"> </w:t>
      </w:r>
      <w:r w:rsidR="00EB3958" w:rsidRPr="00810AC4">
        <w:rPr>
          <w:rFonts w:ascii="Arial" w:eastAsia="Verdana" w:hAnsi="Arial" w:cs="Arial"/>
        </w:rPr>
        <w:t>pactuadas</w:t>
      </w:r>
      <w:r w:rsidRPr="00810AC4">
        <w:rPr>
          <w:rFonts w:ascii="Arial" w:hAnsi="Arial" w:cs="Arial"/>
        </w:rPr>
        <w:t>,</w:t>
      </w:r>
      <w:r w:rsidRPr="00810AC4">
        <w:rPr>
          <w:rFonts w:ascii="Arial" w:eastAsia="Verdana" w:hAnsi="Arial" w:cs="Arial"/>
        </w:rPr>
        <w:t xml:space="preserve"> </w:t>
      </w:r>
      <w:r w:rsidRPr="00810AC4">
        <w:rPr>
          <w:rFonts w:ascii="Arial" w:hAnsi="Arial" w:cs="Arial"/>
        </w:rPr>
        <w:t>ficando</w:t>
      </w:r>
      <w:r w:rsidRPr="00810AC4">
        <w:rPr>
          <w:rFonts w:ascii="Arial" w:eastAsia="Verdana" w:hAnsi="Arial" w:cs="Arial"/>
        </w:rPr>
        <w:t xml:space="preserve"> </w:t>
      </w:r>
      <w:r w:rsidRPr="00810AC4">
        <w:rPr>
          <w:rFonts w:ascii="Arial" w:hAnsi="Arial" w:cs="Arial"/>
        </w:rPr>
        <w:t>sujeita</w:t>
      </w:r>
      <w:r w:rsidRPr="00810AC4">
        <w:rPr>
          <w:rFonts w:ascii="Arial" w:eastAsia="Verdana" w:hAnsi="Arial" w:cs="Arial"/>
        </w:rPr>
        <w:t xml:space="preserve"> </w:t>
      </w:r>
      <w:r w:rsidRPr="00810AC4">
        <w:rPr>
          <w:rFonts w:ascii="Arial" w:hAnsi="Arial" w:cs="Arial"/>
        </w:rPr>
        <w:t>a</w:t>
      </w:r>
      <w:r w:rsidRPr="00810AC4">
        <w:rPr>
          <w:rFonts w:ascii="Arial" w:eastAsia="Verdana" w:hAnsi="Arial" w:cs="Arial"/>
        </w:rPr>
        <w:t xml:space="preserve"> </w:t>
      </w:r>
      <w:r w:rsidR="00EB3958" w:rsidRPr="00810AC4">
        <w:rPr>
          <w:rFonts w:ascii="Arial" w:eastAsia="Verdana" w:hAnsi="Arial" w:cs="Arial"/>
        </w:rPr>
        <w:t xml:space="preserve">advertências, </w:t>
      </w:r>
      <w:r w:rsidRPr="00810AC4">
        <w:rPr>
          <w:rFonts w:ascii="Arial" w:hAnsi="Arial" w:cs="Arial"/>
        </w:rPr>
        <w:t>multas,</w:t>
      </w:r>
      <w:r w:rsidRPr="00810AC4">
        <w:rPr>
          <w:rFonts w:ascii="Arial" w:eastAsia="Verdana" w:hAnsi="Arial" w:cs="Arial"/>
        </w:rPr>
        <w:t xml:space="preserve"> rescisão contratual </w:t>
      </w:r>
      <w:r w:rsidRPr="00810AC4">
        <w:rPr>
          <w:rFonts w:ascii="Arial" w:hAnsi="Arial" w:cs="Arial"/>
        </w:rPr>
        <w:t>e</w:t>
      </w:r>
      <w:r w:rsidRPr="00810AC4">
        <w:rPr>
          <w:rFonts w:ascii="Arial" w:eastAsia="Verdana" w:hAnsi="Arial" w:cs="Arial"/>
        </w:rPr>
        <w:t xml:space="preserve"> </w:t>
      </w:r>
      <w:r w:rsidRPr="00810AC4">
        <w:rPr>
          <w:rFonts w:ascii="Arial" w:hAnsi="Arial" w:cs="Arial"/>
        </w:rPr>
        <w:t>demais</w:t>
      </w:r>
      <w:r w:rsidRPr="00810AC4">
        <w:rPr>
          <w:rFonts w:ascii="Arial" w:eastAsia="Verdana" w:hAnsi="Arial" w:cs="Arial"/>
        </w:rPr>
        <w:t xml:space="preserve"> </w:t>
      </w:r>
      <w:r w:rsidRPr="00810AC4">
        <w:rPr>
          <w:rFonts w:ascii="Arial" w:hAnsi="Arial" w:cs="Arial"/>
        </w:rPr>
        <w:t>sanções</w:t>
      </w:r>
      <w:r w:rsidRPr="00810AC4">
        <w:rPr>
          <w:rFonts w:ascii="Arial" w:eastAsia="Verdana" w:hAnsi="Arial" w:cs="Arial"/>
        </w:rPr>
        <w:t xml:space="preserve"> </w:t>
      </w:r>
      <w:r w:rsidRPr="00810AC4">
        <w:rPr>
          <w:rFonts w:ascii="Arial" w:hAnsi="Arial" w:cs="Arial"/>
        </w:rPr>
        <w:t>previstas</w:t>
      </w:r>
      <w:r w:rsidRPr="00810AC4">
        <w:rPr>
          <w:rFonts w:ascii="Arial" w:eastAsia="Verdana" w:hAnsi="Arial" w:cs="Arial"/>
        </w:rPr>
        <w:t xml:space="preserve"> </w:t>
      </w:r>
      <w:r w:rsidRPr="00810AC4">
        <w:rPr>
          <w:rFonts w:ascii="Arial" w:hAnsi="Arial" w:cs="Arial"/>
        </w:rPr>
        <w:t>nesses</w:t>
      </w:r>
      <w:r w:rsidRPr="00810AC4">
        <w:rPr>
          <w:rFonts w:ascii="Arial" w:eastAsia="Verdana" w:hAnsi="Arial" w:cs="Arial"/>
        </w:rPr>
        <w:t xml:space="preserve"> </w:t>
      </w:r>
      <w:r w:rsidRPr="00810AC4">
        <w:rPr>
          <w:rFonts w:ascii="Arial" w:hAnsi="Arial" w:cs="Arial"/>
        </w:rPr>
        <w:t>documentos e</w:t>
      </w:r>
      <w:r w:rsidRPr="00810AC4">
        <w:rPr>
          <w:rFonts w:ascii="Arial" w:eastAsia="Verdana" w:hAnsi="Arial" w:cs="Arial"/>
        </w:rPr>
        <w:t xml:space="preserve"> </w:t>
      </w:r>
      <w:r w:rsidRPr="00810AC4">
        <w:rPr>
          <w:rFonts w:ascii="Arial" w:hAnsi="Arial" w:cs="Arial"/>
        </w:rPr>
        <w:t>na</w:t>
      </w:r>
      <w:r w:rsidRPr="00810AC4">
        <w:rPr>
          <w:rFonts w:ascii="Arial" w:eastAsia="Verdana" w:hAnsi="Arial" w:cs="Arial"/>
        </w:rPr>
        <w:t xml:space="preserve"> </w:t>
      </w:r>
      <w:r w:rsidRPr="00810AC4">
        <w:rPr>
          <w:rFonts w:ascii="Arial" w:hAnsi="Arial" w:cs="Arial"/>
        </w:rPr>
        <w:t>Lei</w:t>
      </w:r>
      <w:r w:rsidRPr="00810AC4">
        <w:rPr>
          <w:rFonts w:ascii="Arial" w:eastAsia="Verdana" w:hAnsi="Arial" w:cs="Arial"/>
        </w:rPr>
        <w:t xml:space="preserve"> </w:t>
      </w:r>
      <w:r w:rsidRPr="00810AC4">
        <w:rPr>
          <w:rFonts w:ascii="Arial" w:hAnsi="Arial" w:cs="Arial"/>
        </w:rPr>
        <w:t>n.º</w:t>
      </w:r>
      <w:r w:rsidRPr="00810AC4">
        <w:rPr>
          <w:rFonts w:ascii="Arial" w:eastAsia="Verdana" w:hAnsi="Arial" w:cs="Arial"/>
        </w:rPr>
        <w:t xml:space="preserve"> </w:t>
      </w:r>
      <w:r w:rsidRPr="00810AC4">
        <w:rPr>
          <w:rFonts w:ascii="Arial" w:hAnsi="Arial" w:cs="Arial"/>
        </w:rPr>
        <w:t>8.666/93.</w:t>
      </w:r>
    </w:p>
    <w:p w14:paraId="2FDBA70F" w14:textId="77777777" w:rsidR="00AE2512" w:rsidRPr="00810AC4" w:rsidRDefault="00AE2512" w:rsidP="00AE2512">
      <w:pPr>
        <w:pStyle w:val="Standard"/>
        <w:ind w:left="0" w:right="0" w:firstLine="708"/>
        <w:rPr>
          <w:rFonts w:ascii="Arial" w:hAnsi="Arial" w:cs="Arial"/>
        </w:rPr>
      </w:pPr>
      <w:r w:rsidRPr="00810AC4">
        <w:rPr>
          <w:rFonts w:ascii="Arial" w:eastAsia="Verdana" w:hAnsi="Arial" w:cs="Arial"/>
        </w:rPr>
        <w:t xml:space="preserve"> </w:t>
      </w:r>
      <w:r w:rsidRPr="00810AC4">
        <w:rPr>
          <w:rFonts w:ascii="Arial" w:eastAsia="Arial" w:hAnsi="Arial" w:cs="Arial"/>
        </w:rPr>
        <w:t xml:space="preserve">A inexecução, total ou parcial, do </w:t>
      </w:r>
      <w:proofErr w:type="gramStart"/>
      <w:r w:rsidRPr="00810AC4">
        <w:rPr>
          <w:rFonts w:ascii="Arial" w:eastAsia="Arial" w:hAnsi="Arial" w:cs="Arial"/>
        </w:rPr>
        <w:t xml:space="preserve">Contrato </w:t>
      </w:r>
      <w:r w:rsidR="000D2762" w:rsidRPr="00810AC4">
        <w:rPr>
          <w:rFonts w:ascii="Arial" w:eastAsia="Arial" w:hAnsi="Arial" w:cs="Arial"/>
        </w:rPr>
        <w:t xml:space="preserve"> bem</w:t>
      </w:r>
      <w:proofErr w:type="gramEnd"/>
      <w:r w:rsidR="000D2762" w:rsidRPr="00810AC4">
        <w:rPr>
          <w:rFonts w:ascii="Arial" w:eastAsia="Arial" w:hAnsi="Arial" w:cs="Arial"/>
        </w:rPr>
        <w:t xml:space="preserve"> como o cometimento reiterado de faltas, </w:t>
      </w:r>
      <w:r w:rsidRPr="00810AC4">
        <w:rPr>
          <w:rFonts w:ascii="Arial" w:eastAsia="Arial" w:hAnsi="Arial" w:cs="Arial"/>
        </w:rPr>
        <w:t>poderá,  garantida a prévia e ampla defesa,</w:t>
      </w:r>
      <w:r w:rsidR="000D2762" w:rsidRPr="00810AC4">
        <w:rPr>
          <w:rFonts w:ascii="Arial" w:eastAsia="Arial" w:hAnsi="Arial" w:cs="Arial"/>
        </w:rPr>
        <w:t xml:space="preserve"> </w:t>
      </w:r>
      <w:r w:rsidRPr="00810AC4">
        <w:rPr>
          <w:rFonts w:ascii="Arial" w:eastAsia="Arial" w:hAnsi="Arial" w:cs="Arial"/>
        </w:rPr>
        <w:t xml:space="preserve"> ensejar, segundo a extensão da falta cometida, a aplicação das penalidades previstas nos artigos 86 a 88, da Lei n.º 8.666/93,  </w:t>
      </w:r>
      <w:r w:rsidRPr="00810AC4">
        <w:rPr>
          <w:rFonts w:ascii="Arial" w:eastAsia="Verdana" w:hAnsi="Arial" w:cs="Arial"/>
        </w:rPr>
        <w:t>com aplicação das seguintes sanções:</w:t>
      </w:r>
    </w:p>
    <w:p w14:paraId="18A4AB44" w14:textId="77777777" w:rsidR="00AE2512" w:rsidRPr="00810AC4" w:rsidRDefault="003363CF" w:rsidP="003363CF">
      <w:pPr>
        <w:pStyle w:val="Standard"/>
        <w:ind w:right="0"/>
        <w:rPr>
          <w:rFonts w:ascii="Arial" w:hAnsi="Arial" w:cs="Arial"/>
        </w:rPr>
      </w:pPr>
      <w:r w:rsidRPr="00810AC4">
        <w:rPr>
          <w:rFonts w:ascii="Arial" w:hAnsi="Arial" w:cs="Arial"/>
          <w:b/>
        </w:rPr>
        <w:t xml:space="preserve">         </w:t>
      </w:r>
      <w:r w:rsidR="000C03DF" w:rsidRPr="00810AC4">
        <w:rPr>
          <w:rFonts w:ascii="Arial" w:hAnsi="Arial" w:cs="Arial"/>
          <w:b/>
        </w:rPr>
        <w:t xml:space="preserve"> </w:t>
      </w:r>
      <w:r w:rsidR="00EC7659" w:rsidRPr="00810AC4">
        <w:rPr>
          <w:rFonts w:ascii="Arial" w:hAnsi="Arial" w:cs="Arial"/>
          <w:b/>
        </w:rPr>
        <w:t>14.1</w:t>
      </w:r>
      <w:r w:rsidRPr="00810AC4">
        <w:rPr>
          <w:rFonts w:ascii="Arial" w:hAnsi="Arial" w:cs="Arial"/>
        </w:rPr>
        <w:t>-Advertência exarada pela fiscalização técnica</w:t>
      </w:r>
      <w:r w:rsidR="000C03DF" w:rsidRPr="00810AC4">
        <w:rPr>
          <w:rFonts w:ascii="Arial" w:hAnsi="Arial" w:cs="Arial"/>
        </w:rPr>
        <w:t>, na primeira infração</w:t>
      </w:r>
      <w:r w:rsidRPr="00810AC4">
        <w:rPr>
          <w:rFonts w:ascii="Arial" w:hAnsi="Arial" w:cs="Arial"/>
        </w:rPr>
        <w:t>;</w:t>
      </w:r>
    </w:p>
    <w:p w14:paraId="004B07C1" w14:textId="77777777" w:rsidR="000C03DF" w:rsidRPr="00810AC4" w:rsidRDefault="00AE2512" w:rsidP="00AE2512">
      <w:pPr>
        <w:pStyle w:val="Standard"/>
        <w:ind w:left="1008" w:right="0" w:firstLine="0"/>
        <w:rPr>
          <w:rFonts w:ascii="Arial" w:eastAsia="Verdana" w:hAnsi="Arial" w:cs="Arial"/>
          <w:lang w:eastAsia="pt-BR"/>
        </w:rPr>
      </w:pPr>
      <w:r w:rsidRPr="00810AC4">
        <w:rPr>
          <w:rFonts w:ascii="Arial" w:eastAsia="Verdana" w:hAnsi="Arial" w:cs="Arial"/>
          <w:b/>
        </w:rPr>
        <w:t>14.2</w:t>
      </w:r>
      <w:r w:rsidR="000C03DF" w:rsidRPr="00810AC4">
        <w:rPr>
          <w:rFonts w:ascii="Arial" w:eastAsia="Verdana" w:hAnsi="Arial" w:cs="Arial"/>
        </w:rPr>
        <w:t xml:space="preserve">-Multa equivalente </w:t>
      </w:r>
      <w:proofErr w:type="gramStart"/>
      <w:r w:rsidR="000C03DF" w:rsidRPr="00810AC4">
        <w:rPr>
          <w:rFonts w:ascii="Arial" w:eastAsia="Verdana" w:hAnsi="Arial" w:cs="Arial"/>
        </w:rPr>
        <w:t xml:space="preserve">a </w:t>
      </w:r>
      <w:r w:rsidRPr="00810AC4">
        <w:rPr>
          <w:rFonts w:ascii="Arial" w:eastAsia="Verdana" w:hAnsi="Arial" w:cs="Arial"/>
          <w:lang w:eastAsia="pt-BR"/>
        </w:rPr>
        <w:t xml:space="preserve"> </w:t>
      </w:r>
      <w:r w:rsidR="000C03DF" w:rsidRPr="00810AC4">
        <w:rPr>
          <w:rFonts w:ascii="Arial" w:eastAsia="Verdana" w:hAnsi="Arial" w:cs="Arial"/>
          <w:lang w:eastAsia="pt-BR"/>
        </w:rPr>
        <w:t>5</w:t>
      </w:r>
      <w:proofErr w:type="gramEnd"/>
      <w:r w:rsidR="000C03DF" w:rsidRPr="00810AC4">
        <w:rPr>
          <w:rFonts w:ascii="Arial" w:eastAsia="Verdana" w:hAnsi="Arial" w:cs="Arial"/>
          <w:lang w:eastAsia="pt-BR"/>
        </w:rPr>
        <w:t>% da diferença entre os valores previsto e realizado em cada etapa no caso de descumprimento do cronograma;</w:t>
      </w:r>
    </w:p>
    <w:p w14:paraId="5975257E" w14:textId="77777777" w:rsidR="000C03DF" w:rsidRPr="00810AC4" w:rsidRDefault="000D2762" w:rsidP="00AE2512">
      <w:pPr>
        <w:pStyle w:val="Standard"/>
        <w:ind w:left="1008" w:right="0" w:firstLine="0"/>
        <w:rPr>
          <w:rFonts w:ascii="Arial" w:eastAsia="Verdana" w:hAnsi="Arial" w:cs="Arial"/>
          <w:lang w:eastAsia="pt-BR"/>
        </w:rPr>
      </w:pPr>
      <w:r w:rsidRPr="00810AC4">
        <w:rPr>
          <w:rFonts w:ascii="Arial" w:eastAsia="Verdana" w:hAnsi="Arial" w:cs="Arial"/>
          <w:b/>
        </w:rPr>
        <w:t>14.3-</w:t>
      </w:r>
      <w:r w:rsidR="000C03DF" w:rsidRPr="00810AC4">
        <w:rPr>
          <w:rFonts w:ascii="Arial" w:eastAsia="Verdana" w:hAnsi="Arial" w:cs="Arial"/>
        </w:rPr>
        <w:t xml:space="preserve">Multa equivalente a 1% do valor da etapa contemporânea ao evento no caso da </w:t>
      </w:r>
      <w:r w:rsidR="000C03DF" w:rsidRPr="00810AC4">
        <w:rPr>
          <w:rFonts w:ascii="Arial" w:eastAsia="Verdana" w:hAnsi="Arial" w:cs="Arial"/>
          <w:b/>
        </w:rPr>
        <w:t>reincidência do item 14</w:t>
      </w:r>
      <w:r w:rsidR="000C03DF" w:rsidRPr="00810AC4">
        <w:rPr>
          <w:rFonts w:ascii="Arial" w:eastAsia="Verdana" w:hAnsi="Arial" w:cs="Arial"/>
          <w:b/>
          <w:lang w:eastAsia="pt-BR"/>
        </w:rPr>
        <w:t>.1</w:t>
      </w:r>
      <w:r w:rsidRPr="00810AC4">
        <w:rPr>
          <w:rFonts w:ascii="Arial" w:eastAsia="Verdana" w:hAnsi="Arial" w:cs="Arial"/>
          <w:lang w:eastAsia="pt-BR"/>
        </w:rPr>
        <w:t>.</w:t>
      </w:r>
    </w:p>
    <w:p w14:paraId="7E2C3D52" w14:textId="77777777" w:rsidR="00671EDF" w:rsidRPr="00810AC4" w:rsidRDefault="00671EDF" w:rsidP="00AE2512">
      <w:pPr>
        <w:pStyle w:val="Standard"/>
        <w:ind w:left="1008" w:right="0" w:firstLine="0"/>
        <w:rPr>
          <w:rFonts w:ascii="Arial" w:eastAsia="Verdana" w:hAnsi="Arial" w:cs="Arial"/>
          <w:b/>
          <w:lang w:eastAsia="pt-BR"/>
        </w:rPr>
      </w:pPr>
      <w:r w:rsidRPr="00810AC4">
        <w:rPr>
          <w:rFonts w:ascii="Arial" w:eastAsia="Verdana" w:hAnsi="Arial" w:cs="Arial"/>
          <w:b/>
          <w:lang w:eastAsia="pt-BR"/>
        </w:rPr>
        <w:tab/>
        <w:t xml:space="preserve">No caso do de nova reincidência estará caracterizado o cometimento reiterado de faltas, momento no qual a fiscalização técnica do contrato, fará relatório </w:t>
      </w:r>
      <w:r w:rsidRPr="00810AC4">
        <w:rPr>
          <w:rFonts w:ascii="Arial" w:eastAsia="Verdana" w:hAnsi="Arial" w:cs="Arial"/>
          <w:b/>
          <w:lang w:eastAsia="pt-BR"/>
        </w:rPr>
        <w:lastRenderedPageBreak/>
        <w:t>consubstanciado e encaminhará ao gestor do contrato para as providências cabíveis.</w:t>
      </w:r>
      <w:r w:rsidR="001F3F27" w:rsidRPr="00810AC4">
        <w:rPr>
          <w:rFonts w:ascii="Arial" w:eastAsia="Verdana" w:hAnsi="Arial" w:cs="Arial"/>
          <w:b/>
          <w:lang w:eastAsia="pt-BR"/>
        </w:rPr>
        <w:t xml:space="preserve"> </w:t>
      </w:r>
      <w:r w:rsidRPr="00810AC4">
        <w:rPr>
          <w:rFonts w:ascii="Arial" w:eastAsia="Verdana" w:hAnsi="Arial" w:cs="Arial"/>
          <w:b/>
          <w:lang w:eastAsia="pt-BR"/>
        </w:rPr>
        <w:t xml:space="preserve">(§2º </w:t>
      </w:r>
      <w:proofErr w:type="spellStart"/>
      <w:r w:rsidRPr="00810AC4">
        <w:rPr>
          <w:rFonts w:ascii="Arial" w:eastAsia="Verdana" w:hAnsi="Arial" w:cs="Arial"/>
          <w:b/>
          <w:lang w:eastAsia="pt-BR"/>
        </w:rPr>
        <w:t>art</w:t>
      </w:r>
      <w:proofErr w:type="spellEnd"/>
      <w:r w:rsidRPr="00810AC4">
        <w:rPr>
          <w:rFonts w:ascii="Arial" w:eastAsia="Verdana" w:hAnsi="Arial" w:cs="Arial"/>
          <w:b/>
          <w:lang w:eastAsia="pt-BR"/>
        </w:rPr>
        <w:t xml:space="preserve"> </w:t>
      </w:r>
      <w:proofErr w:type="gramStart"/>
      <w:r w:rsidRPr="00810AC4">
        <w:rPr>
          <w:rFonts w:ascii="Arial" w:eastAsia="Verdana" w:hAnsi="Arial" w:cs="Arial"/>
          <w:b/>
          <w:lang w:eastAsia="pt-BR"/>
        </w:rPr>
        <w:t>67 lei</w:t>
      </w:r>
      <w:proofErr w:type="gramEnd"/>
      <w:r w:rsidRPr="00810AC4">
        <w:rPr>
          <w:rFonts w:ascii="Arial" w:eastAsia="Verdana" w:hAnsi="Arial" w:cs="Arial"/>
          <w:b/>
          <w:lang w:eastAsia="pt-BR"/>
        </w:rPr>
        <w:t xml:space="preserve"> 8666/93)</w:t>
      </w:r>
      <w:r w:rsidRPr="00810AC4">
        <w:rPr>
          <w:rFonts w:ascii="Arial" w:eastAsia="Verdana" w:hAnsi="Arial" w:cs="Arial"/>
          <w:b/>
          <w:lang w:eastAsia="pt-BR"/>
        </w:rPr>
        <w:tab/>
      </w:r>
    </w:p>
    <w:p w14:paraId="02396642" w14:textId="77777777" w:rsidR="00AE2512" w:rsidRPr="00810AC4" w:rsidRDefault="00AE2512" w:rsidP="00AE2512">
      <w:pPr>
        <w:pStyle w:val="Standard"/>
        <w:ind w:left="1008" w:right="0" w:firstLine="0"/>
        <w:rPr>
          <w:rFonts w:ascii="Arial" w:eastAsia="Verdana" w:hAnsi="Arial" w:cs="Arial"/>
        </w:rPr>
      </w:pPr>
      <w:r w:rsidRPr="00810AC4">
        <w:rPr>
          <w:rFonts w:ascii="Arial" w:eastAsia="Verdana" w:hAnsi="Arial" w:cs="Arial"/>
          <w:b/>
        </w:rPr>
        <w:t>14.3</w:t>
      </w:r>
      <w:r w:rsidRPr="00810AC4">
        <w:rPr>
          <w:rFonts w:ascii="Arial" w:eastAsia="Verdana" w:hAnsi="Arial" w:cs="Arial"/>
        </w:rPr>
        <w:t>-Suspensão temporária de participação em licitação e impedimento de contratar com a Administração, por prazo não superior a 2 (dois) anos, conforme artigo 87, inciso III, da Lei n.º 8.666/93;</w:t>
      </w:r>
    </w:p>
    <w:p w14:paraId="6F14A201" w14:textId="77777777" w:rsidR="00AE2512" w:rsidRPr="00810AC4" w:rsidRDefault="00AE2512" w:rsidP="00AE2512">
      <w:pPr>
        <w:pStyle w:val="Standard"/>
        <w:ind w:left="1008" w:right="0" w:firstLine="0"/>
        <w:rPr>
          <w:rFonts w:ascii="Arial" w:eastAsia="Verdana" w:hAnsi="Arial" w:cs="Arial"/>
          <w:b/>
        </w:rPr>
      </w:pPr>
      <w:r w:rsidRPr="00810AC4">
        <w:rPr>
          <w:rFonts w:ascii="Arial" w:eastAsia="Verdana" w:hAnsi="Arial" w:cs="Arial"/>
          <w:b/>
        </w:rPr>
        <w:t>14.4</w:t>
      </w:r>
      <w:r w:rsidRPr="00810AC4">
        <w:rPr>
          <w:rFonts w:ascii="Arial" w:eastAsia="Verdana" w:hAnsi="Arial" w:cs="Arial"/>
        </w:rPr>
        <w:t xml:space="preserve">-Penalidade de impedimento de licitar e contratar com a União, bem como o descredenciamento no SICAF, ou nos sistemas de cadastramento de fornecedores a que se refere o inciso XIV, do artigo 4º, da Lei n.º 10.520/02, pelo prazo de até 5 (cinco) anos, sem prejuízo das multas previstas em Edital e no Contrato e das demais cominações legais, conforme a gravidade do inadimplemento da obrigação e prejuízos ocasionados fraudar na execução do contrato, comportar-se de modo inidôneo ou </w:t>
      </w:r>
      <w:r w:rsidR="000C03DF" w:rsidRPr="00810AC4">
        <w:rPr>
          <w:rFonts w:ascii="Arial" w:eastAsia="Verdana" w:hAnsi="Arial" w:cs="Arial"/>
          <w:b/>
        </w:rPr>
        <w:t xml:space="preserve">quando a empresa, convocada dentro do prazo de validade da sua proposta, não celebrar o contrato, deixar de entregar a documentação exigida ou apresentar documentação falsa para o certame, ensejar o retardamento da execução de seu objeto, não mantiver a proposta, falhar ou </w:t>
      </w:r>
      <w:r w:rsidRPr="00810AC4">
        <w:rPr>
          <w:rFonts w:ascii="Arial" w:eastAsia="Verdana" w:hAnsi="Arial" w:cs="Arial"/>
          <w:b/>
        </w:rPr>
        <w:t>cometer fraude fiscal, conforme previsto no artigo 7º da Lei n.º 10.520/2002;</w:t>
      </w:r>
    </w:p>
    <w:p w14:paraId="0597EAC5" w14:textId="77777777" w:rsidR="00AE2512" w:rsidRPr="00810AC4" w:rsidRDefault="00AE2512" w:rsidP="00AE2512">
      <w:pPr>
        <w:pStyle w:val="Standard"/>
        <w:ind w:left="1008" w:right="0" w:firstLine="0"/>
        <w:rPr>
          <w:rFonts w:ascii="Arial" w:eastAsia="Verdana" w:hAnsi="Arial" w:cs="Arial"/>
        </w:rPr>
      </w:pPr>
      <w:r w:rsidRPr="00810AC4">
        <w:rPr>
          <w:rFonts w:ascii="Arial" w:eastAsia="Verdana" w:hAnsi="Arial" w:cs="Arial"/>
          <w:b/>
        </w:rPr>
        <w:t>14.5</w:t>
      </w:r>
      <w:r w:rsidRPr="00810AC4">
        <w:rPr>
          <w:rFonts w:ascii="Arial" w:eastAsia="Verdana"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14:paraId="30162910" w14:textId="77777777" w:rsidR="00AE2512" w:rsidRPr="00810AC4" w:rsidRDefault="00AE2512" w:rsidP="00AE2512">
      <w:pPr>
        <w:pStyle w:val="Standard"/>
        <w:ind w:left="0" w:right="0" w:firstLine="708"/>
        <w:rPr>
          <w:rFonts w:ascii="Arial" w:eastAsia="Arial" w:hAnsi="Arial" w:cs="Arial"/>
        </w:rPr>
      </w:pPr>
      <w:r w:rsidRPr="00810AC4">
        <w:rPr>
          <w:rFonts w:ascii="Arial" w:eastAsia="Arial" w:hAnsi="Arial" w:cs="Arial"/>
        </w:rPr>
        <w:t>A aplicação das penalidades acima descritas não prejudica a de outras a que a empresa esteja sujeita pelo não cumprimento das obrigações contratuais ou execução insatisfatória do objeto, nos termos previstos em lei. Assim, as sanções previstas nos itens 14.1 a 14.5 poderão ser aplicadas acompanhado das multas previstas no item 14.2, facultada a defesa prévia do interessado, no respectivo processo, no prazo de 5 (cinco) dias úteis, conforme previsto no § 2º, do artigo 87, da Lei n.º 8.666/93.</w:t>
      </w:r>
    </w:p>
    <w:p w14:paraId="5D3205B4" w14:textId="77777777" w:rsidR="00671EDF" w:rsidRPr="00810AC4" w:rsidRDefault="00AE2512" w:rsidP="00AE2512">
      <w:pPr>
        <w:pStyle w:val="Standard"/>
        <w:ind w:left="0" w:right="0" w:firstLine="708"/>
        <w:rPr>
          <w:rFonts w:ascii="Arial" w:eastAsia="Arial" w:hAnsi="Arial" w:cs="Arial"/>
        </w:rPr>
      </w:pPr>
      <w:r w:rsidRPr="00810AC4">
        <w:rPr>
          <w:rFonts w:ascii="Arial" w:eastAsia="Arial" w:hAnsi="Arial" w:cs="Arial"/>
        </w:rPr>
        <w:t>As penalidades de multa serão aplicadas, após o regular processo administrativo, em que serão garantidas à Contratada a prévia e ampla defesa,</w:t>
      </w:r>
      <w:r w:rsidR="00671EDF" w:rsidRPr="00810AC4">
        <w:rPr>
          <w:rFonts w:ascii="Arial" w:eastAsia="Arial" w:hAnsi="Arial" w:cs="Arial"/>
        </w:rPr>
        <w:t xml:space="preserve"> em 3</w:t>
      </w:r>
      <w:r w:rsidR="00020193" w:rsidRPr="00810AC4">
        <w:rPr>
          <w:rFonts w:ascii="Arial" w:eastAsia="Arial" w:hAnsi="Arial" w:cs="Arial"/>
        </w:rPr>
        <w:t xml:space="preserve"> </w:t>
      </w:r>
      <w:r w:rsidR="00671EDF" w:rsidRPr="00810AC4">
        <w:rPr>
          <w:rFonts w:ascii="Arial" w:eastAsia="Arial" w:hAnsi="Arial" w:cs="Arial"/>
        </w:rPr>
        <w:t xml:space="preserve">(três) </w:t>
      </w:r>
      <w:proofErr w:type="gramStart"/>
      <w:r w:rsidR="00671EDF" w:rsidRPr="00810AC4">
        <w:rPr>
          <w:rFonts w:ascii="Arial" w:eastAsia="Arial" w:hAnsi="Arial" w:cs="Arial"/>
        </w:rPr>
        <w:t>instâncias  da</w:t>
      </w:r>
      <w:proofErr w:type="gramEnd"/>
      <w:r w:rsidR="00671EDF" w:rsidRPr="00810AC4">
        <w:rPr>
          <w:rFonts w:ascii="Arial" w:eastAsia="Arial" w:hAnsi="Arial" w:cs="Arial"/>
        </w:rPr>
        <w:t xml:space="preserve"> seguinte forma:</w:t>
      </w:r>
    </w:p>
    <w:p w14:paraId="6311C1C0" w14:textId="77777777" w:rsidR="00671EDF" w:rsidRPr="00810AC4" w:rsidRDefault="00671EDF" w:rsidP="00AE2512">
      <w:pPr>
        <w:pStyle w:val="Standard"/>
        <w:ind w:left="0" w:right="0" w:firstLine="708"/>
        <w:rPr>
          <w:rFonts w:ascii="Arial" w:eastAsia="Arial" w:hAnsi="Arial" w:cs="Arial"/>
        </w:rPr>
      </w:pPr>
      <w:r w:rsidRPr="00810AC4">
        <w:rPr>
          <w:rFonts w:ascii="Arial" w:eastAsia="Arial" w:hAnsi="Arial" w:cs="Arial"/>
        </w:rPr>
        <w:t>1º Instância – GESTOR DO CONTRATO;</w:t>
      </w:r>
    </w:p>
    <w:p w14:paraId="3B42CA27" w14:textId="77777777" w:rsidR="00671EDF" w:rsidRPr="00810AC4" w:rsidRDefault="00671EDF" w:rsidP="00AE2512">
      <w:pPr>
        <w:pStyle w:val="Standard"/>
        <w:ind w:left="0" w:right="0" w:firstLine="708"/>
        <w:rPr>
          <w:rFonts w:ascii="Arial" w:eastAsia="Arial" w:hAnsi="Arial" w:cs="Arial"/>
        </w:rPr>
      </w:pPr>
      <w:r w:rsidRPr="00810AC4">
        <w:rPr>
          <w:rFonts w:ascii="Arial" w:eastAsia="Arial" w:hAnsi="Arial" w:cs="Arial"/>
        </w:rPr>
        <w:t xml:space="preserve">2ª Instância </w:t>
      </w:r>
      <w:proofErr w:type="gramStart"/>
      <w:r w:rsidRPr="00810AC4">
        <w:rPr>
          <w:rFonts w:ascii="Arial" w:eastAsia="Arial" w:hAnsi="Arial" w:cs="Arial"/>
        </w:rPr>
        <w:t>-  ORDENADOR</w:t>
      </w:r>
      <w:proofErr w:type="gramEnd"/>
      <w:r w:rsidRPr="00810AC4">
        <w:rPr>
          <w:rFonts w:ascii="Arial" w:eastAsia="Arial" w:hAnsi="Arial" w:cs="Arial"/>
        </w:rPr>
        <w:t xml:space="preserve"> DA DESPESA;</w:t>
      </w:r>
    </w:p>
    <w:p w14:paraId="0C52071F" w14:textId="77777777" w:rsidR="00671EDF" w:rsidRPr="00810AC4" w:rsidRDefault="00671EDF" w:rsidP="00AE2512">
      <w:pPr>
        <w:pStyle w:val="Standard"/>
        <w:ind w:left="0" w:right="0" w:firstLine="708"/>
        <w:rPr>
          <w:rFonts w:ascii="Arial" w:eastAsia="Arial" w:hAnsi="Arial" w:cs="Arial"/>
        </w:rPr>
      </w:pPr>
      <w:r w:rsidRPr="00810AC4">
        <w:rPr>
          <w:rFonts w:ascii="Arial" w:eastAsia="Arial" w:hAnsi="Arial" w:cs="Arial"/>
        </w:rPr>
        <w:t xml:space="preserve">3ª </w:t>
      </w:r>
      <w:r w:rsidR="00020193" w:rsidRPr="00810AC4">
        <w:rPr>
          <w:rFonts w:ascii="Arial" w:eastAsia="Arial" w:hAnsi="Arial" w:cs="Arial"/>
        </w:rPr>
        <w:t>e última Instância – PROCURADORIA GERAL DO MUNICÍPIO.</w:t>
      </w:r>
    </w:p>
    <w:p w14:paraId="41E7F8A5" w14:textId="77777777" w:rsidR="00AE2512" w:rsidRPr="00810AC4" w:rsidRDefault="00AE2512" w:rsidP="00AE2512">
      <w:pPr>
        <w:pStyle w:val="Standard"/>
        <w:ind w:left="0" w:right="0" w:firstLine="708"/>
        <w:rPr>
          <w:rFonts w:ascii="Arial" w:hAnsi="Arial" w:cs="Arial"/>
        </w:rPr>
      </w:pPr>
      <w:r w:rsidRPr="00810AC4">
        <w:rPr>
          <w:rFonts w:ascii="Arial" w:eastAsia="Arial" w:hAnsi="Arial" w:cs="Arial"/>
        </w:rPr>
        <w:t xml:space="preserve"> </w:t>
      </w:r>
      <w:r w:rsidR="00020193" w:rsidRPr="00810AC4">
        <w:rPr>
          <w:rFonts w:ascii="Arial" w:eastAsia="Arial" w:hAnsi="Arial" w:cs="Arial"/>
        </w:rPr>
        <w:t xml:space="preserve">As multas aplicadas </w:t>
      </w:r>
      <w:r w:rsidRPr="00810AC4">
        <w:rPr>
          <w:rFonts w:ascii="Arial" w:eastAsia="Arial" w:hAnsi="Arial" w:cs="Arial"/>
        </w:rPr>
        <w:t xml:space="preserve"> poderão ser descontadas dos pagamentos referentes ao Contrato, nos percentuais acima especificados e acrescidos de juros moratório de 1% (um por cento) ao mês, podendo, ainda, se for o caso, ser cobrada judicialmente, sem prejuízo da aplicação das demais sanções previstas </w:t>
      </w:r>
      <w:r w:rsidRPr="00810AC4">
        <w:rPr>
          <w:rFonts w:ascii="Arial" w:eastAsia="Arial" w:hAnsi="Arial" w:cs="Arial"/>
          <w:lang w:val="pt-PT"/>
        </w:rPr>
        <w:t>no Edital e seus Anexos</w:t>
      </w:r>
      <w:r w:rsidRPr="00810AC4">
        <w:rPr>
          <w:rFonts w:ascii="Arial" w:eastAsia="Arial" w:hAnsi="Arial" w:cs="Arial"/>
        </w:rPr>
        <w:t>.</w:t>
      </w:r>
    </w:p>
    <w:p w14:paraId="7B3A973F" w14:textId="77777777" w:rsidR="00AE2512" w:rsidRPr="00810AC4" w:rsidRDefault="00AE2512" w:rsidP="00AE2512">
      <w:pPr>
        <w:pStyle w:val="Standard"/>
        <w:ind w:left="0" w:right="0" w:firstLine="708"/>
        <w:rPr>
          <w:rFonts w:ascii="Arial" w:eastAsia="Verdana" w:hAnsi="Arial" w:cs="Arial"/>
        </w:rPr>
      </w:pPr>
      <w:r w:rsidRPr="00810AC4">
        <w:rPr>
          <w:rFonts w:ascii="Arial" w:eastAsia="Verdana" w:hAnsi="Arial" w:cs="Arial"/>
        </w:rPr>
        <w:t xml:space="preserve">As multas imputadas à </w:t>
      </w:r>
      <w:proofErr w:type="gramStart"/>
      <w:r w:rsidRPr="00810AC4">
        <w:rPr>
          <w:rFonts w:ascii="Arial" w:eastAsia="Verdana" w:hAnsi="Arial" w:cs="Arial"/>
        </w:rPr>
        <w:t>Contratada  e</w:t>
      </w:r>
      <w:proofErr w:type="gramEnd"/>
      <w:r w:rsidRPr="00810AC4">
        <w:rPr>
          <w:rFonts w:ascii="Arial" w:eastAsia="Verdana" w:hAnsi="Arial" w:cs="Arial"/>
        </w:rPr>
        <w:t xml:space="preserve"> não pagas no prazo concedido pela Administração, serão in</w:t>
      </w:r>
      <w:r w:rsidR="000C03DF" w:rsidRPr="00810AC4">
        <w:rPr>
          <w:rFonts w:ascii="Arial" w:eastAsia="Verdana" w:hAnsi="Arial" w:cs="Arial"/>
        </w:rPr>
        <w:t xml:space="preserve">scritas em Dívida Ativa </w:t>
      </w:r>
      <w:r w:rsidRPr="00810AC4">
        <w:rPr>
          <w:rFonts w:ascii="Arial" w:eastAsia="Verdana" w:hAnsi="Arial" w:cs="Arial"/>
        </w:rPr>
        <w:t xml:space="preserve"> e cobradas com base na Lei n.º 6.830/80, sem prejuízo da correção monetária pelo IGP-M ou outro índice que porventura venha a substituí-lo.</w:t>
      </w:r>
    </w:p>
    <w:p w14:paraId="11C94CC4" w14:textId="77777777" w:rsidR="00AE2512" w:rsidRPr="00810AC4" w:rsidRDefault="00AE2512" w:rsidP="005A0AE2">
      <w:pPr>
        <w:pStyle w:val="Standard"/>
        <w:ind w:left="0" w:right="0" w:firstLine="708"/>
        <w:rPr>
          <w:rFonts w:ascii="Arial" w:eastAsia="Arial" w:hAnsi="Arial" w:cs="Arial"/>
        </w:rPr>
      </w:pPr>
      <w:r w:rsidRPr="00810AC4">
        <w:rPr>
          <w:rFonts w:ascii="Arial" w:eastAsia="Arial" w:hAnsi="Arial" w:cs="Arial"/>
        </w:rPr>
        <w:t>As penalidades acima previstas só poderão ser relevadas na hipótese de ocorrência de fatos imprevisíveis, devidamente justificados e comprovados, a juízo da Contratante.</w:t>
      </w:r>
    </w:p>
    <w:p w14:paraId="7292BEDC" w14:textId="77777777" w:rsidR="000C03DF" w:rsidRPr="00810AC4" w:rsidRDefault="00AE2512" w:rsidP="005A0AE2">
      <w:pPr>
        <w:pStyle w:val="Standard"/>
        <w:ind w:left="0" w:right="0" w:firstLine="708"/>
        <w:rPr>
          <w:rFonts w:ascii="Arial" w:eastAsia="Times-Roman, 'Times New Roman'" w:hAnsi="Arial" w:cs="Arial"/>
        </w:rPr>
      </w:pPr>
      <w:r w:rsidRPr="00810AC4">
        <w:rPr>
          <w:rFonts w:ascii="Arial" w:eastAsia="Times-Roman, 'Times New Roman'" w:hAnsi="Arial" w:cs="Arial"/>
        </w:rPr>
        <w:t xml:space="preserve">A sanção de declaração de inidoneidade para licitar ou contratar com a Administração Pública é de competência exclusiva </w:t>
      </w:r>
      <w:r w:rsidR="005A0AE2" w:rsidRPr="00810AC4">
        <w:rPr>
          <w:rFonts w:ascii="Arial" w:eastAsia="Times-Roman, 'Times New Roman'" w:hAnsi="Arial" w:cs="Arial"/>
        </w:rPr>
        <w:t>do Procurador-Geral do Município</w:t>
      </w:r>
      <w:r w:rsidRPr="00810AC4">
        <w:rPr>
          <w:rFonts w:ascii="Arial" w:eastAsia="Times-Roman, 'Times New Roman'" w:hAnsi="Arial" w:cs="Arial"/>
        </w:rPr>
        <w:t xml:space="preserve">. </w:t>
      </w:r>
    </w:p>
    <w:p w14:paraId="02B0FEF4" w14:textId="77777777" w:rsidR="00AE2512" w:rsidRPr="00810AC4" w:rsidRDefault="00AE2512" w:rsidP="005A0AE2">
      <w:pPr>
        <w:pStyle w:val="Standard"/>
        <w:ind w:left="0" w:right="0" w:firstLine="708"/>
        <w:rPr>
          <w:rFonts w:ascii="Arial" w:eastAsia="Times-Roman, 'Times New Roman'" w:hAnsi="Arial" w:cs="Arial"/>
        </w:rPr>
      </w:pPr>
      <w:r w:rsidRPr="00810AC4">
        <w:rPr>
          <w:rFonts w:ascii="Arial" w:eastAsia="Times-Roman, 'Times New Roman'" w:hAnsi="Arial" w:cs="Arial"/>
        </w:rPr>
        <w:t>As demais sanções são de competência ex</w:t>
      </w:r>
      <w:r w:rsidR="005A0AE2" w:rsidRPr="00810AC4">
        <w:rPr>
          <w:rFonts w:ascii="Arial" w:eastAsia="Times-Roman, 'Times New Roman'" w:hAnsi="Arial" w:cs="Arial"/>
        </w:rPr>
        <w:t>clusiva do Ordenador de Despesa.</w:t>
      </w:r>
    </w:p>
    <w:p w14:paraId="5B318206" w14:textId="77777777" w:rsidR="00AE2512" w:rsidRPr="00810AC4" w:rsidRDefault="005A0AE2" w:rsidP="00AE2512">
      <w:pPr>
        <w:pStyle w:val="Standard"/>
        <w:ind w:left="0" w:right="0" w:firstLine="0"/>
        <w:rPr>
          <w:rFonts w:ascii="Arial" w:hAnsi="Arial" w:cs="Arial"/>
        </w:rPr>
      </w:pPr>
      <w:r w:rsidRPr="00810AC4">
        <w:rPr>
          <w:rFonts w:ascii="Arial" w:hAnsi="Arial" w:cs="Arial"/>
        </w:rPr>
        <w:tab/>
      </w:r>
      <w:r w:rsidR="007B1251" w:rsidRPr="00810AC4">
        <w:rPr>
          <w:rFonts w:ascii="Arial" w:hAnsi="Arial" w:cs="Arial"/>
        </w:rPr>
        <w:t xml:space="preserve">Caso a garantia apresentada seja na modalidade de fiança bancária, a Contratada preencherá a MINUTA DE FIANÇA BANCÁRIA onde </w:t>
      </w:r>
      <w:proofErr w:type="gramStart"/>
      <w:r w:rsidR="007B1251" w:rsidRPr="00810AC4">
        <w:rPr>
          <w:rFonts w:ascii="Arial" w:hAnsi="Arial" w:cs="Arial"/>
        </w:rPr>
        <w:t>estará  explicitada</w:t>
      </w:r>
      <w:proofErr w:type="gramEnd"/>
      <w:r w:rsidR="007B1251" w:rsidRPr="00810AC4">
        <w:rPr>
          <w:rFonts w:ascii="Arial" w:hAnsi="Arial" w:cs="Arial"/>
        </w:rPr>
        <w:t xml:space="preserve"> a abrangência da garantia. </w:t>
      </w:r>
    </w:p>
    <w:p w14:paraId="1F5F8F3E" w14:textId="77777777" w:rsidR="00436F6B" w:rsidRPr="00810AC4" w:rsidRDefault="00EC7659" w:rsidP="00436F6B">
      <w:pPr>
        <w:autoSpaceDE w:val="0"/>
        <w:autoSpaceDN w:val="0"/>
        <w:adjustRightInd w:val="0"/>
        <w:spacing w:after="0" w:line="240" w:lineRule="auto"/>
        <w:jc w:val="both"/>
        <w:rPr>
          <w:rFonts w:ascii="Arial" w:hAnsi="Arial" w:cs="Arial"/>
          <w:b/>
        </w:rPr>
      </w:pPr>
      <w:r w:rsidRPr="00810AC4">
        <w:rPr>
          <w:rFonts w:ascii="Arial" w:hAnsi="Arial" w:cs="Arial"/>
          <w:b/>
        </w:rPr>
        <w:lastRenderedPageBreak/>
        <w:t xml:space="preserve">15.  </w:t>
      </w:r>
      <w:r w:rsidR="00436F6B" w:rsidRPr="00810AC4">
        <w:rPr>
          <w:rFonts w:ascii="Arial" w:hAnsi="Arial" w:cs="Arial"/>
          <w:b/>
        </w:rPr>
        <w:t>PAGAMENTOS</w:t>
      </w:r>
    </w:p>
    <w:p w14:paraId="30070096" w14:textId="77777777" w:rsidR="007B1251" w:rsidRPr="00810AC4" w:rsidRDefault="007B1251" w:rsidP="00436F6B">
      <w:pPr>
        <w:autoSpaceDE w:val="0"/>
        <w:autoSpaceDN w:val="0"/>
        <w:adjustRightInd w:val="0"/>
        <w:spacing w:after="0" w:line="240" w:lineRule="auto"/>
        <w:jc w:val="both"/>
        <w:rPr>
          <w:rFonts w:ascii="Arial" w:hAnsi="Arial" w:cs="Arial"/>
        </w:rPr>
      </w:pPr>
    </w:p>
    <w:p w14:paraId="17AE43C6" w14:textId="77777777" w:rsidR="007B1251" w:rsidRPr="00810AC4" w:rsidRDefault="007B1251" w:rsidP="007B1251">
      <w:pPr>
        <w:pStyle w:val="Standard"/>
        <w:ind w:left="0" w:right="0" w:firstLine="708"/>
        <w:rPr>
          <w:rFonts w:ascii="Arial" w:hAnsi="Arial" w:cs="Arial"/>
        </w:rPr>
      </w:pPr>
      <w:r w:rsidRPr="00810AC4">
        <w:rPr>
          <w:rFonts w:ascii="Arial" w:eastAsia="Arial-BoldMT" w:hAnsi="Arial" w:cs="Arial"/>
        </w:rPr>
        <w:t>O</w:t>
      </w:r>
      <w:r w:rsidRPr="00810AC4">
        <w:rPr>
          <w:rFonts w:ascii="Arial" w:eastAsia="ArialMT" w:hAnsi="Arial" w:cs="Arial"/>
        </w:rPr>
        <w:t xml:space="preserve"> pagamento será efetuado mensalmente,</w:t>
      </w:r>
      <w:r w:rsidR="00842ACB" w:rsidRPr="00810AC4">
        <w:rPr>
          <w:rFonts w:ascii="Arial" w:eastAsia="ArialMT" w:hAnsi="Arial" w:cs="Arial"/>
        </w:rPr>
        <w:t xml:space="preserve"> </w:t>
      </w:r>
      <w:r w:rsidR="00C925CC" w:rsidRPr="00810AC4">
        <w:rPr>
          <w:rFonts w:ascii="Arial" w:eastAsia="ArialMT" w:hAnsi="Arial" w:cs="Arial"/>
        </w:rPr>
        <w:t>de acordo com</w:t>
      </w:r>
      <w:r w:rsidR="00842ACB" w:rsidRPr="00810AC4">
        <w:rPr>
          <w:rFonts w:ascii="Arial" w:eastAsia="ArialMT" w:hAnsi="Arial" w:cs="Arial"/>
        </w:rPr>
        <w:t xml:space="preserve"> </w:t>
      </w:r>
      <w:r w:rsidR="00C925CC" w:rsidRPr="00810AC4">
        <w:rPr>
          <w:rFonts w:ascii="Arial" w:eastAsia="ArialMT" w:hAnsi="Arial" w:cs="Arial"/>
        </w:rPr>
        <w:t xml:space="preserve">a ordem cronológica de entrada das faturas das diversas obras e/ou serviços em andamento e </w:t>
      </w:r>
      <w:r w:rsidRPr="00810AC4">
        <w:rPr>
          <w:rFonts w:ascii="Arial" w:eastAsia="ArialMT" w:hAnsi="Arial" w:cs="Arial"/>
        </w:rPr>
        <w:t xml:space="preserve"> </w:t>
      </w:r>
      <w:r w:rsidRPr="00810AC4">
        <w:rPr>
          <w:rFonts w:ascii="Arial" w:eastAsia="Arial" w:hAnsi="Arial" w:cs="Arial"/>
        </w:rPr>
        <w:t>a</w:t>
      </w:r>
      <w:r w:rsidRPr="00810AC4">
        <w:rPr>
          <w:rFonts w:ascii="Arial" w:eastAsia="ArialMT" w:hAnsi="Arial" w:cs="Arial"/>
        </w:rPr>
        <w:t>pós a nota fiscal t</w:t>
      </w:r>
      <w:r w:rsidR="00C925CC" w:rsidRPr="00810AC4">
        <w:rPr>
          <w:rFonts w:ascii="Arial" w:eastAsia="ArialMT" w:hAnsi="Arial" w:cs="Arial"/>
        </w:rPr>
        <w:t>er sido atestada pelo Fiscal Técnico</w:t>
      </w:r>
      <w:r w:rsidRPr="00810AC4">
        <w:rPr>
          <w:rFonts w:ascii="Arial" w:eastAsia="Arial-BoldMT" w:hAnsi="Arial" w:cs="Arial"/>
        </w:rPr>
        <w:t xml:space="preserve"> </w:t>
      </w:r>
      <w:r w:rsidR="00C925CC" w:rsidRPr="00810AC4">
        <w:rPr>
          <w:rFonts w:ascii="Arial" w:eastAsia="Arial-BoldMT" w:hAnsi="Arial" w:cs="Arial"/>
        </w:rPr>
        <w:t xml:space="preserve">( marco inicial para contagem do prazo de 30 dias) </w:t>
      </w:r>
      <w:r w:rsidRPr="00810AC4">
        <w:rPr>
          <w:rFonts w:ascii="Arial" w:eastAsia="Arial-BoldMT" w:hAnsi="Arial" w:cs="Arial"/>
        </w:rPr>
        <w:t xml:space="preserve">e </w:t>
      </w:r>
      <w:r w:rsidRPr="00810AC4">
        <w:rPr>
          <w:rFonts w:ascii="Arial" w:eastAsia="ArialMT" w:hAnsi="Arial" w:cs="Arial"/>
        </w:rPr>
        <w:t>após a liquidação da despesa</w:t>
      </w:r>
      <w:r w:rsidRPr="00810AC4">
        <w:rPr>
          <w:rFonts w:ascii="Arial" w:eastAsia="Arial-BoldMT" w:hAnsi="Arial" w:cs="Arial"/>
        </w:rPr>
        <w:t>,</w:t>
      </w:r>
      <w:r w:rsidRPr="00810AC4">
        <w:rPr>
          <w:rFonts w:ascii="Arial" w:eastAsia="ArialMT" w:hAnsi="Arial" w:cs="Arial"/>
        </w:rPr>
        <w:t xml:space="preserve"> mediante depósito em </w:t>
      </w:r>
      <w:proofErr w:type="spellStart"/>
      <w:r w:rsidRPr="00810AC4">
        <w:rPr>
          <w:rFonts w:ascii="Arial" w:eastAsia="ArialMT" w:hAnsi="Arial" w:cs="Arial"/>
        </w:rPr>
        <w:t>conta-corrente</w:t>
      </w:r>
      <w:proofErr w:type="spellEnd"/>
      <w:r w:rsidRPr="00810AC4">
        <w:rPr>
          <w:rFonts w:ascii="Arial" w:eastAsia="ArialMT" w:hAnsi="Arial" w:cs="Arial"/>
        </w:rPr>
        <w:t xml:space="preserve">, por meio de ordem bancária, até o 30º (décimo) dia útil, desde que não haja fator impeditivo provocado pela </w:t>
      </w:r>
      <w:proofErr w:type="spellStart"/>
      <w:r w:rsidR="00842ACB" w:rsidRPr="00810AC4">
        <w:rPr>
          <w:rFonts w:ascii="Arial" w:eastAsia="Arial-BoldMT" w:hAnsi="Arial" w:cs="Arial"/>
        </w:rPr>
        <w:t>Contratada,quando</w:t>
      </w:r>
      <w:proofErr w:type="spellEnd"/>
      <w:r w:rsidR="00842ACB" w:rsidRPr="00810AC4">
        <w:rPr>
          <w:rFonts w:ascii="Arial" w:eastAsia="Arial-BoldMT" w:hAnsi="Arial" w:cs="Arial"/>
        </w:rPr>
        <w:t xml:space="preserve"> serão reabertos os prazos.</w:t>
      </w:r>
    </w:p>
    <w:p w14:paraId="136ACF23" w14:textId="77777777" w:rsidR="007B1251" w:rsidRPr="00810AC4" w:rsidRDefault="007B1251" w:rsidP="007B1251">
      <w:pPr>
        <w:pStyle w:val="Standard"/>
        <w:ind w:left="0" w:right="0" w:firstLine="708"/>
        <w:rPr>
          <w:rFonts w:ascii="Arial" w:eastAsia="CourierNewPSMT" w:hAnsi="Arial" w:cs="Arial"/>
        </w:rPr>
      </w:pPr>
      <w:r w:rsidRPr="00810AC4">
        <w:rPr>
          <w:rFonts w:ascii="Arial" w:eastAsia="CourierNewPSMT" w:hAnsi="Arial" w:cs="Arial"/>
        </w:rPr>
        <w:t>Para execução do pagamento, a Contratada deverá emitir nota fiscal correspondente à sede ou filial que apresentou a documentação na fase de habilitação, sem emendas, rasuras ou borrões, legível e em nome do Município de Nova Friburgo.</w:t>
      </w:r>
    </w:p>
    <w:p w14:paraId="03991AC8" w14:textId="77777777" w:rsidR="007B1251" w:rsidRPr="00810AC4" w:rsidRDefault="007B1251" w:rsidP="007B1251">
      <w:pPr>
        <w:pStyle w:val="Standard"/>
        <w:ind w:left="0" w:right="0" w:firstLine="708"/>
        <w:rPr>
          <w:rFonts w:ascii="Arial" w:hAnsi="Arial" w:cs="Arial"/>
        </w:rPr>
      </w:pPr>
      <w:r w:rsidRPr="00810AC4">
        <w:rPr>
          <w:rFonts w:ascii="Arial" w:eastAsia="Arial-BoldMT" w:hAnsi="Arial" w:cs="Arial"/>
        </w:rPr>
        <w:t>A Contratada deverá discriminar no corpo da nota fiscal</w:t>
      </w:r>
      <w:r w:rsidRPr="00810AC4">
        <w:rPr>
          <w:rFonts w:ascii="Arial" w:eastAsia="Arial" w:hAnsi="Arial" w:cs="Arial"/>
        </w:rPr>
        <w:t xml:space="preserve"> </w:t>
      </w:r>
      <w:r w:rsidRPr="00810AC4">
        <w:rPr>
          <w:rFonts w:ascii="Arial" w:eastAsia="Verdana" w:hAnsi="Arial" w:cs="Arial"/>
        </w:rPr>
        <w:t>o número da nota de empenho</w:t>
      </w:r>
      <w:r w:rsidRPr="00810AC4">
        <w:rPr>
          <w:rFonts w:ascii="Arial" w:eastAsia="Times New Roman" w:hAnsi="Arial" w:cs="Arial"/>
          <w:lang w:eastAsia="pt-BR"/>
        </w:rPr>
        <w:t>, o número do Contrato correspondente à contratação, o mês de referência da prestação de serviços</w:t>
      </w:r>
      <w:r w:rsidRPr="00810AC4">
        <w:rPr>
          <w:rFonts w:ascii="Arial" w:eastAsia="Verdana" w:hAnsi="Arial" w:cs="Arial"/>
        </w:rPr>
        <w:t xml:space="preserve"> e o seu domicílio bancário (número do banco, nome, número da agência e da </w:t>
      </w:r>
      <w:proofErr w:type="spellStart"/>
      <w:r w:rsidRPr="00810AC4">
        <w:rPr>
          <w:rFonts w:ascii="Arial" w:eastAsia="Verdana" w:hAnsi="Arial" w:cs="Arial"/>
        </w:rPr>
        <w:t>conta-corrente</w:t>
      </w:r>
      <w:proofErr w:type="spellEnd"/>
      <w:r w:rsidRPr="00810AC4">
        <w:rPr>
          <w:rFonts w:ascii="Arial" w:eastAsia="Verdana" w:hAnsi="Arial" w:cs="Arial"/>
        </w:rPr>
        <w:t>).</w:t>
      </w:r>
    </w:p>
    <w:p w14:paraId="23A50C73" w14:textId="77777777" w:rsidR="007B1251" w:rsidRPr="00810AC4" w:rsidRDefault="007B1251" w:rsidP="007B1251">
      <w:pPr>
        <w:pStyle w:val="Standard"/>
        <w:ind w:left="0" w:right="0" w:firstLine="708"/>
        <w:rPr>
          <w:rFonts w:ascii="Arial" w:eastAsia="Verdana" w:hAnsi="Arial" w:cs="Arial"/>
        </w:rPr>
      </w:pPr>
      <w:r w:rsidRPr="00810AC4">
        <w:rPr>
          <w:rFonts w:ascii="Arial" w:eastAsia="Verdana" w:hAnsi="Arial" w:cs="Arial"/>
        </w:rPr>
        <w:t>Previamente à emissão de nota de empenho e à contratação, a Administração realizará consulta ao SICAF para identificar possível proibição de contratar com o Poder Público.</w:t>
      </w:r>
    </w:p>
    <w:p w14:paraId="0DDB6E8C" w14:textId="77777777" w:rsidR="007B1251" w:rsidRPr="00810AC4" w:rsidRDefault="007B1251" w:rsidP="007B1251">
      <w:pPr>
        <w:pStyle w:val="Standard"/>
        <w:ind w:left="0" w:right="0" w:firstLine="708"/>
        <w:rPr>
          <w:rFonts w:ascii="Arial" w:eastAsia="ArialMT" w:hAnsi="Arial" w:cs="Arial"/>
        </w:rPr>
      </w:pPr>
      <w:r w:rsidRPr="00810AC4">
        <w:rPr>
          <w:rFonts w:ascii="Arial" w:eastAsia="ArialMT" w:hAnsi="Arial" w:cs="Arial"/>
        </w:rPr>
        <w:t>A Contratada deverá manter durante toda a execução do Contrato as condições de habilitação e qualificação exigidas na licitação, sob pena de rescisão contratual, em atendimento ao disposto no § 3º, do artigo 195, da Constituição Federal e artigos 55, inciso XIII, e 78, inciso I, da Lei nº 8.666/93.</w:t>
      </w:r>
    </w:p>
    <w:p w14:paraId="362CB160" w14:textId="77777777" w:rsidR="007B1251" w:rsidRPr="00810AC4" w:rsidRDefault="007B1251" w:rsidP="007B1251">
      <w:pPr>
        <w:pStyle w:val="Standard"/>
        <w:ind w:left="0" w:right="0" w:firstLine="708"/>
        <w:rPr>
          <w:rFonts w:ascii="Arial" w:eastAsia="ArialMT" w:hAnsi="Arial" w:cs="Arial"/>
        </w:rPr>
      </w:pPr>
      <w:r w:rsidRPr="00810AC4">
        <w:rPr>
          <w:rFonts w:ascii="Arial" w:eastAsia="ArialMT" w:hAnsi="Arial" w:cs="Arial"/>
        </w:rPr>
        <w:t>O pagamento</w:t>
      </w:r>
      <w:r w:rsidR="00615A1B" w:rsidRPr="00810AC4">
        <w:rPr>
          <w:rFonts w:ascii="Arial" w:eastAsia="ArialMT" w:hAnsi="Arial" w:cs="Arial"/>
        </w:rPr>
        <w:t xml:space="preserve"> final</w:t>
      </w:r>
      <w:r w:rsidRPr="00810AC4">
        <w:rPr>
          <w:rFonts w:ascii="Arial" w:eastAsia="ArialMT" w:hAnsi="Arial" w:cs="Arial"/>
        </w:rPr>
        <w:t xml:space="preserve"> ficará condicionado ao recebimento </w:t>
      </w:r>
      <w:proofErr w:type="gramStart"/>
      <w:r w:rsidRPr="00810AC4">
        <w:rPr>
          <w:rFonts w:ascii="Arial" w:eastAsia="ArialMT" w:hAnsi="Arial" w:cs="Arial"/>
        </w:rPr>
        <w:t>provisório  dos</w:t>
      </w:r>
      <w:proofErr w:type="gramEnd"/>
      <w:r w:rsidRPr="00810AC4">
        <w:rPr>
          <w:rFonts w:ascii="Arial" w:eastAsia="ArialMT" w:hAnsi="Arial" w:cs="Arial"/>
        </w:rPr>
        <w:t xml:space="preserve"> serviços pelo Fiscal do Contrato, conforme disposto no artigo 73 da Lei n. º 8.666/93.</w:t>
      </w:r>
    </w:p>
    <w:p w14:paraId="6B9D7269" w14:textId="77777777" w:rsidR="007B1251" w:rsidRPr="00810AC4" w:rsidRDefault="007B1251" w:rsidP="00615A1B">
      <w:pPr>
        <w:pStyle w:val="Standard"/>
        <w:ind w:left="0" w:right="0" w:firstLine="708"/>
        <w:rPr>
          <w:rFonts w:ascii="Arial" w:eastAsia="Times-Roman, 'Times New Roman'" w:hAnsi="Arial" w:cs="Arial"/>
        </w:rPr>
      </w:pPr>
      <w:r w:rsidRPr="00810AC4">
        <w:rPr>
          <w:rFonts w:ascii="Arial" w:eastAsia="Times-Roman, 'Times New Roman'" w:hAnsi="Arial" w:cs="Arial"/>
        </w:rPr>
        <w:t>O rece</w:t>
      </w:r>
      <w:r w:rsidR="00615A1B" w:rsidRPr="00810AC4">
        <w:rPr>
          <w:rFonts w:ascii="Arial" w:eastAsia="Times-Roman, 'Times New Roman'" w:hAnsi="Arial" w:cs="Arial"/>
        </w:rPr>
        <w:t>bimento definitivo ocorrerá com</w:t>
      </w:r>
      <w:r w:rsidRPr="00810AC4">
        <w:rPr>
          <w:rFonts w:ascii="Arial" w:eastAsia="Times-Roman, 'Times New Roman'" w:hAnsi="Arial" w:cs="Arial"/>
        </w:rPr>
        <w:t xml:space="preserve"> a verificação e aceitação da qualidade e quantidade dos serviços executados.</w:t>
      </w:r>
    </w:p>
    <w:p w14:paraId="123B0B60" w14:textId="77777777" w:rsidR="007B1251" w:rsidRPr="00810AC4" w:rsidRDefault="007B1251" w:rsidP="00615A1B">
      <w:pPr>
        <w:pStyle w:val="Standard"/>
        <w:ind w:left="0" w:right="0" w:firstLine="708"/>
        <w:rPr>
          <w:rFonts w:ascii="Arial" w:eastAsia="Times-Roman, 'Times New Roman'" w:hAnsi="Arial" w:cs="Arial"/>
        </w:rPr>
      </w:pPr>
      <w:proofErr w:type="gramStart"/>
      <w:r w:rsidRPr="00810AC4">
        <w:rPr>
          <w:rFonts w:ascii="Arial" w:eastAsia="Times-Roman, 'Times New Roman'" w:hAnsi="Arial" w:cs="Arial"/>
        </w:rPr>
        <w:t xml:space="preserve">A </w:t>
      </w:r>
      <w:r w:rsidR="0011426A" w:rsidRPr="00810AC4">
        <w:rPr>
          <w:rFonts w:ascii="Arial" w:eastAsia="Times-Roman, 'Times New Roman'" w:hAnsi="Arial" w:cs="Arial"/>
        </w:rPr>
        <w:t xml:space="preserve"> </w:t>
      </w:r>
      <w:r w:rsidRPr="00810AC4">
        <w:rPr>
          <w:rFonts w:ascii="Arial" w:eastAsia="Times-Roman, 'Times New Roman'" w:hAnsi="Arial" w:cs="Arial"/>
        </w:rPr>
        <w:t>Administração</w:t>
      </w:r>
      <w:proofErr w:type="gramEnd"/>
      <w:r w:rsidRPr="00810AC4">
        <w:rPr>
          <w:rFonts w:ascii="Arial" w:eastAsia="Times-Roman, 'Times New Roman'" w:hAnsi="Arial" w:cs="Arial"/>
        </w:rPr>
        <w:t xml:space="preserve"> rejeitará os serviços prestados em desacordo com o Termo de Referência e com a proposta apresentada pela Contratada, por meio de termo circunstanciado, no qual deverá constar o motivo da não aceitação do objeto.</w:t>
      </w:r>
    </w:p>
    <w:p w14:paraId="7E3024A2" w14:textId="77777777" w:rsidR="007B1251" w:rsidRPr="00810AC4" w:rsidRDefault="007B1251" w:rsidP="00615A1B">
      <w:pPr>
        <w:pStyle w:val="Standard"/>
        <w:ind w:left="0" w:right="0" w:firstLine="708"/>
        <w:rPr>
          <w:rFonts w:ascii="Arial" w:eastAsia="Times-Roman, 'Times New Roman'" w:hAnsi="Arial" w:cs="Arial"/>
        </w:rPr>
      </w:pPr>
      <w:r w:rsidRPr="00810AC4">
        <w:rPr>
          <w:rFonts w:ascii="Arial" w:eastAsia="Times-Roman, 'Times New Roman'" w:hAnsi="Arial" w:cs="Arial"/>
        </w:rPr>
        <w:t xml:space="preserve">Os serviços que não atenderem às especificações deverão ser refeitos pela Contratada no prazo máximo de 48 (quarenta e oito) horas, sob pena de aplicação das sanções </w:t>
      </w:r>
      <w:r w:rsidR="005421E8" w:rsidRPr="00810AC4">
        <w:rPr>
          <w:rFonts w:ascii="Arial" w:eastAsia="Times-Roman, 'Times New Roman'" w:hAnsi="Arial" w:cs="Arial"/>
        </w:rPr>
        <w:t>de advertência e multa, nos moldes do inciso 14.1 e 14.3.</w:t>
      </w:r>
    </w:p>
    <w:p w14:paraId="17FA54FD" w14:textId="77777777" w:rsidR="007B1251" w:rsidRPr="00810AC4" w:rsidRDefault="007B1251" w:rsidP="00615A1B">
      <w:pPr>
        <w:pStyle w:val="Standard"/>
        <w:ind w:left="0" w:right="0" w:firstLine="708"/>
        <w:rPr>
          <w:rFonts w:ascii="Arial" w:eastAsia="ArialMT" w:hAnsi="Arial" w:cs="Arial"/>
        </w:rPr>
      </w:pPr>
      <w:r w:rsidRPr="00810AC4">
        <w:rPr>
          <w:rFonts w:ascii="Arial" w:eastAsia="ArialMT" w:hAnsi="Arial" w:cs="Arial"/>
        </w:rPr>
        <w:t>A liberação para pagamento da nota fiscal só será efetuada depois que forem fornecidos todos os documentos necessários, especialmente os seguintes, conforme o caso:</w:t>
      </w:r>
    </w:p>
    <w:p w14:paraId="799B2461" w14:textId="77777777" w:rsidR="007B1251" w:rsidRPr="00810AC4" w:rsidRDefault="00BF2C2C" w:rsidP="00BF2C2C">
      <w:pPr>
        <w:pStyle w:val="Standard"/>
        <w:numPr>
          <w:ilvl w:val="0"/>
          <w:numId w:val="5"/>
        </w:numPr>
        <w:ind w:right="0"/>
        <w:rPr>
          <w:rFonts w:ascii="Arial" w:hAnsi="Arial" w:cs="Arial"/>
        </w:rPr>
      </w:pPr>
      <w:r w:rsidRPr="00810AC4">
        <w:rPr>
          <w:rFonts w:ascii="Arial" w:hAnsi="Arial" w:cs="Arial"/>
        </w:rPr>
        <w:t>C</w:t>
      </w:r>
      <w:r w:rsidR="007B1251" w:rsidRPr="00810AC4">
        <w:rPr>
          <w:rFonts w:ascii="Arial" w:hAnsi="Arial" w:cs="Arial"/>
        </w:rPr>
        <w:t>ertidões</w:t>
      </w:r>
      <w:r w:rsidRPr="00810AC4">
        <w:rPr>
          <w:rFonts w:ascii="Arial" w:hAnsi="Arial" w:cs="Arial"/>
        </w:rPr>
        <w:t xml:space="preserve"> fornecidas no momento da Licitação;</w:t>
      </w:r>
    </w:p>
    <w:p w14:paraId="4FCF9F77" w14:textId="77777777" w:rsidR="007B1251" w:rsidRPr="00810AC4" w:rsidRDefault="00BF2C2C" w:rsidP="007B1251">
      <w:pPr>
        <w:pStyle w:val="Standard"/>
        <w:ind w:left="0" w:right="0" w:firstLine="0"/>
        <w:rPr>
          <w:rFonts w:ascii="Arial" w:hAnsi="Arial" w:cs="Arial"/>
        </w:rPr>
      </w:pPr>
      <w:r w:rsidRPr="00810AC4">
        <w:rPr>
          <w:rFonts w:ascii="Arial" w:eastAsia="Arial, sans-serif" w:hAnsi="Arial" w:cs="Arial"/>
          <w:lang w:eastAsia="en-US"/>
        </w:rPr>
        <w:t xml:space="preserve">              2</w:t>
      </w:r>
      <w:proofErr w:type="gramStart"/>
      <w:r w:rsidR="00615A1B" w:rsidRPr="00810AC4">
        <w:rPr>
          <w:rFonts w:ascii="Arial" w:eastAsia="Arial, sans-serif" w:hAnsi="Arial" w:cs="Arial"/>
          <w:lang w:eastAsia="en-US"/>
        </w:rPr>
        <w:t>-</w:t>
      </w:r>
      <w:r w:rsidRPr="00810AC4">
        <w:rPr>
          <w:rFonts w:ascii="Arial" w:eastAsia="Arial, sans-serif" w:hAnsi="Arial" w:cs="Arial"/>
          <w:lang w:eastAsia="en-US"/>
        </w:rPr>
        <w:t xml:space="preserve"> </w:t>
      </w:r>
      <w:r w:rsidR="007B1251" w:rsidRPr="00810AC4">
        <w:rPr>
          <w:rFonts w:ascii="Arial" w:eastAsia="Arial, sans-serif" w:hAnsi="Arial" w:cs="Arial"/>
          <w:lang w:eastAsia="en-US"/>
        </w:rPr>
        <w:t xml:space="preserve"> Relação</w:t>
      </w:r>
      <w:proofErr w:type="gramEnd"/>
      <w:r w:rsidR="007B1251" w:rsidRPr="00810AC4">
        <w:rPr>
          <w:rFonts w:ascii="Arial" w:eastAsia="Verdana" w:hAnsi="Arial" w:cs="Arial"/>
          <w:lang w:eastAsia="en-US"/>
        </w:rPr>
        <w:t xml:space="preserve"> </w:t>
      </w:r>
      <w:r w:rsidR="007B1251" w:rsidRPr="00810AC4">
        <w:rPr>
          <w:rFonts w:ascii="Arial" w:eastAsia="Arial" w:hAnsi="Arial" w:cs="Arial"/>
          <w:lang w:eastAsia="en-US"/>
        </w:rPr>
        <w:t>de</w:t>
      </w:r>
      <w:r w:rsidR="00F67A08" w:rsidRPr="00810AC4">
        <w:rPr>
          <w:rFonts w:ascii="Arial" w:eastAsia="Verdana" w:hAnsi="Arial" w:cs="Arial"/>
          <w:lang w:eastAsia="en-US"/>
        </w:rPr>
        <w:t xml:space="preserve"> subcontratados</w:t>
      </w:r>
      <w:r w:rsidR="0047711F" w:rsidRPr="00810AC4">
        <w:rPr>
          <w:rFonts w:ascii="Arial" w:eastAsia="Arial" w:hAnsi="Arial" w:cs="Arial"/>
          <w:lang w:eastAsia="en-US"/>
        </w:rPr>
        <w:t xml:space="preserve"> quando houver;</w:t>
      </w:r>
    </w:p>
    <w:p w14:paraId="6B256661" w14:textId="77777777" w:rsidR="0011426A" w:rsidRPr="00810AC4" w:rsidRDefault="00BF2C2C" w:rsidP="00BF2C2C">
      <w:pPr>
        <w:pStyle w:val="Standard"/>
        <w:ind w:left="0" w:right="0" w:firstLine="0"/>
        <w:rPr>
          <w:rFonts w:ascii="Arial" w:eastAsia="Arial" w:hAnsi="Arial" w:cs="Arial"/>
          <w:b/>
        </w:rPr>
      </w:pPr>
      <w:r w:rsidRPr="00810AC4">
        <w:rPr>
          <w:rFonts w:ascii="Arial" w:eastAsia="Arial" w:hAnsi="Arial" w:cs="Arial"/>
        </w:rPr>
        <w:t xml:space="preserve">              3 </w:t>
      </w:r>
      <w:r w:rsidR="00615A1B" w:rsidRPr="00810AC4">
        <w:rPr>
          <w:rFonts w:ascii="Arial" w:eastAsia="Arial" w:hAnsi="Arial" w:cs="Arial"/>
        </w:rPr>
        <w:t>-</w:t>
      </w:r>
      <w:r w:rsidR="00A270B2" w:rsidRPr="00810AC4">
        <w:rPr>
          <w:rFonts w:ascii="Arial" w:eastAsia="Arial" w:hAnsi="Arial" w:cs="Arial"/>
        </w:rPr>
        <w:t xml:space="preserve"> </w:t>
      </w:r>
      <w:r w:rsidR="00615A1B" w:rsidRPr="00810AC4">
        <w:rPr>
          <w:rFonts w:ascii="Arial" w:eastAsia="Arial" w:hAnsi="Arial" w:cs="Arial"/>
        </w:rPr>
        <w:t xml:space="preserve">Planilha </w:t>
      </w:r>
      <w:proofErr w:type="gramStart"/>
      <w:r w:rsidR="00EC7659" w:rsidRPr="00810AC4">
        <w:rPr>
          <w:rFonts w:ascii="Arial" w:eastAsia="Arial" w:hAnsi="Arial" w:cs="Arial"/>
        </w:rPr>
        <w:t>em  Excel</w:t>
      </w:r>
      <w:proofErr w:type="gramEnd"/>
      <w:r w:rsidR="00EC7659" w:rsidRPr="00810AC4">
        <w:rPr>
          <w:rFonts w:ascii="Arial" w:eastAsia="Arial" w:hAnsi="Arial" w:cs="Arial"/>
        </w:rPr>
        <w:t xml:space="preserve">  </w:t>
      </w:r>
      <w:r w:rsidRPr="00810AC4">
        <w:rPr>
          <w:rFonts w:ascii="Arial" w:eastAsia="Arial" w:hAnsi="Arial" w:cs="Arial"/>
        </w:rPr>
        <w:t>com a medição  atual e acumulados;</w:t>
      </w:r>
    </w:p>
    <w:p w14:paraId="14D58264" w14:textId="77777777" w:rsidR="0061630F" w:rsidRPr="00810AC4" w:rsidRDefault="00BF2C2C" w:rsidP="007B1251">
      <w:pPr>
        <w:pStyle w:val="Standard"/>
        <w:ind w:left="0" w:right="0" w:firstLine="0"/>
        <w:rPr>
          <w:rFonts w:ascii="Arial" w:eastAsia="Arial" w:hAnsi="Arial" w:cs="Arial"/>
        </w:rPr>
      </w:pPr>
      <w:r w:rsidRPr="00810AC4">
        <w:rPr>
          <w:rFonts w:ascii="Arial" w:eastAsia="Arial" w:hAnsi="Arial" w:cs="Arial"/>
        </w:rPr>
        <w:t xml:space="preserve">              4</w:t>
      </w:r>
      <w:proofErr w:type="gramStart"/>
      <w:r w:rsidR="00615A1B" w:rsidRPr="00810AC4">
        <w:rPr>
          <w:rFonts w:ascii="Arial" w:eastAsia="Arial" w:hAnsi="Arial" w:cs="Arial"/>
        </w:rPr>
        <w:t>-</w:t>
      </w:r>
      <w:r w:rsidRPr="00810AC4">
        <w:rPr>
          <w:rFonts w:ascii="Arial" w:eastAsia="Arial" w:hAnsi="Arial" w:cs="Arial"/>
        </w:rPr>
        <w:t xml:space="preserve"> </w:t>
      </w:r>
      <w:r w:rsidR="00615A1B" w:rsidRPr="00810AC4">
        <w:rPr>
          <w:rFonts w:ascii="Arial" w:eastAsia="Arial" w:hAnsi="Arial" w:cs="Arial"/>
        </w:rPr>
        <w:t xml:space="preserve"> Relatório</w:t>
      </w:r>
      <w:proofErr w:type="gramEnd"/>
      <w:r w:rsidR="00615A1B" w:rsidRPr="00810AC4">
        <w:rPr>
          <w:rFonts w:ascii="Arial" w:eastAsia="Arial" w:hAnsi="Arial" w:cs="Arial"/>
        </w:rPr>
        <w:t xml:space="preserve"> fotográfico,</w:t>
      </w:r>
      <w:r w:rsidR="00B83C1B" w:rsidRPr="00810AC4">
        <w:rPr>
          <w:rFonts w:ascii="Arial" w:eastAsia="Arial" w:hAnsi="Arial" w:cs="Arial"/>
        </w:rPr>
        <w:t xml:space="preserve"> para cada intervenção</w:t>
      </w:r>
      <w:r w:rsidRPr="00810AC4">
        <w:rPr>
          <w:rFonts w:ascii="Arial" w:eastAsia="Arial" w:hAnsi="Arial" w:cs="Arial"/>
        </w:rPr>
        <w:t>;</w:t>
      </w:r>
    </w:p>
    <w:p w14:paraId="5DF7E036" w14:textId="77777777" w:rsidR="00BF2C2C" w:rsidRPr="00810AC4" w:rsidRDefault="00BF2C2C" w:rsidP="007B1251">
      <w:pPr>
        <w:pStyle w:val="Standard"/>
        <w:ind w:left="0" w:right="0" w:firstLine="0"/>
        <w:rPr>
          <w:rFonts w:ascii="Arial" w:eastAsia="Arial" w:hAnsi="Arial" w:cs="Arial"/>
        </w:rPr>
      </w:pPr>
      <w:r w:rsidRPr="00810AC4">
        <w:rPr>
          <w:rFonts w:ascii="Arial" w:eastAsia="Arial" w:hAnsi="Arial" w:cs="Arial"/>
        </w:rPr>
        <w:tab/>
        <w:t xml:space="preserve">    5- Memória </w:t>
      </w:r>
      <w:proofErr w:type="gramStart"/>
      <w:r w:rsidRPr="00810AC4">
        <w:rPr>
          <w:rFonts w:ascii="Arial" w:eastAsia="Arial" w:hAnsi="Arial" w:cs="Arial"/>
        </w:rPr>
        <w:t>da cálculo</w:t>
      </w:r>
      <w:proofErr w:type="gramEnd"/>
      <w:r w:rsidRPr="00810AC4">
        <w:rPr>
          <w:rFonts w:ascii="Arial" w:eastAsia="Arial" w:hAnsi="Arial" w:cs="Arial"/>
        </w:rPr>
        <w:t xml:space="preserve"> da medição;</w:t>
      </w:r>
    </w:p>
    <w:p w14:paraId="09616611" w14:textId="77777777" w:rsidR="00BF2C2C" w:rsidRPr="00810AC4" w:rsidRDefault="00BF2C2C" w:rsidP="00BF2C2C">
      <w:pPr>
        <w:pStyle w:val="Standard"/>
        <w:ind w:left="0" w:right="0" w:firstLine="0"/>
        <w:rPr>
          <w:rFonts w:ascii="Arial" w:eastAsia="Arial" w:hAnsi="Arial" w:cs="Arial"/>
        </w:rPr>
      </w:pPr>
      <w:r w:rsidRPr="00810AC4">
        <w:rPr>
          <w:rFonts w:ascii="Arial" w:eastAsia="Arial" w:hAnsi="Arial" w:cs="Arial"/>
        </w:rPr>
        <w:tab/>
        <w:t xml:space="preserve">    6- Justificativas técnicas para o não cumprimento do cronograma e/ou   </w:t>
      </w:r>
    </w:p>
    <w:p w14:paraId="7895439C" w14:textId="77777777" w:rsidR="00BF2C2C" w:rsidRPr="00810AC4" w:rsidRDefault="00BF2C2C" w:rsidP="00BF2C2C">
      <w:pPr>
        <w:pStyle w:val="Standard"/>
        <w:ind w:left="0" w:right="0" w:firstLine="0"/>
        <w:rPr>
          <w:rFonts w:ascii="Arial" w:eastAsia="Arial" w:hAnsi="Arial" w:cs="Arial"/>
        </w:rPr>
      </w:pPr>
      <w:r w:rsidRPr="00810AC4">
        <w:rPr>
          <w:rFonts w:ascii="Arial" w:eastAsia="Arial" w:hAnsi="Arial" w:cs="Arial"/>
        </w:rPr>
        <w:t xml:space="preserve">                   alteração das parcelas previstas;</w:t>
      </w:r>
      <w:r w:rsidRPr="00810AC4">
        <w:rPr>
          <w:rFonts w:ascii="Arial" w:eastAsia="Arial" w:hAnsi="Arial" w:cs="Arial"/>
        </w:rPr>
        <w:tab/>
      </w:r>
    </w:p>
    <w:p w14:paraId="114FA2AC" w14:textId="77777777" w:rsidR="00A73288" w:rsidRPr="00810AC4" w:rsidRDefault="00BF2C2C" w:rsidP="00BF2C2C">
      <w:pPr>
        <w:pStyle w:val="Standard"/>
        <w:ind w:left="0" w:right="0" w:firstLine="0"/>
        <w:rPr>
          <w:rFonts w:ascii="Arial" w:eastAsia="Arial" w:hAnsi="Arial" w:cs="Arial"/>
        </w:rPr>
      </w:pPr>
      <w:r w:rsidRPr="00810AC4">
        <w:rPr>
          <w:rFonts w:ascii="Arial" w:eastAsia="Arial" w:hAnsi="Arial" w:cs="Arial"/>
        </w:rPr>
        <w:tab/>
        <w:t xml:space="preserve">    7 – Cronograma readequado.</w:t>
      </w:r>
      <w:r w:rsidR="0061630F" w:rsidRPr="00810AC4">
        <w:rPr>
          <w:rFonts w:ascii="Arial" w:eastAsia="Arial" w:hAnsi="Arial" w:cs="Arial"/>
        </w:rPr>
        <w:tab/>
        <w:t xml:space="preserve">     </w:t>
      </w:r>
    </w:p>
    <w:p w14:paraId="372062A6" w14:textId="77777777" w:rsidR="0061630F" w:rsidRPr="00810AC4" w:rsidRDefault="0061630F" w:rsidP="00BF2C2C">
      <w:pPr>
        <w:pStyle w:val="Standard"/>
        <w:ind w:left="0" w:right="0" w:firstLine="0"/>
        <w:rPr>
          <w:rFonts w:ascii="Arial" w:eastAsia="Arial" w:hAnsi="Arial" w:cs="Arial"/>
        </w:rPr>
      </w:pPr>
      <w:r w:rsidRPr="00810AC4">
        <w:rPr>
          <w:rFonts w:ascii="Arial" w:eastAsia="Arial" w:hAnsi="Arial" w:cs="Arial"/>
        </w:rPr>
        <w:t xml:space="preserve"> </w:t>
      </w:r>
    </w:p>
    <w:p w14:paraId="70753CB0" w14:textId="77777777" w:rsidR="007B1251" w:rsidRPr="00810AC4" w:rsidRDefault="0061630F" w:rsidP="001613EE">
      <w:pPr>
        <w:pStyle w:val="Standard"/>
        <w:ind w:left="0" w:right="0" w:firstLine="0"/>
        <w:rPr>
          <w:rFonts w:ascii="Arial" w:hAnsi="Arial" w:cs="Arial"/>
        </w:rPr>
      </w:pPr>
      <w:r w:rsidRPr="00810AC4">
        <w:rPr>
          <w:rFonts w:ascii="Arial" w:eastAsia="Arial" w:hAnsi="Arial" w:cs="Arial"/>
        </w:rPr>
        <w:tab/>
      </w:r>
      <w:r w:rsidR="007B1251" w:rsidRPr="00810AC4">
        <w:rPr>
          <w:rFonts w:ascii="Arial" w:eastAsia="ArialMT" w:hAnsi="Arial" w:cs="Arial"/>
        </w:rPr>
        <w:t>Qualquer atraso ocorrido, por parte da Contratada, na apresentação da nota fiscal ou dos documentos exigidos como condição para pagamento</w:t>
      </w:r>
      <w:r w:rsidR="007B1251" w:rsidRPr="00810AC4">
        <w:rPr>
          <w:rFonts w:ascii="Arial" w:eastAsia="Arial-BoldMT" w:hAnsi="Arial" w:cs="Arial"/>
        </w:rPr>
        <w:t xml:space="preserve">, </w:t>
      </w:r>
      <w:r w:rsidR="007B1251" w:rsidRPr="00810AC4">
        <w:rPr>
          <w:rFonts w:ascii="Arial" w:eastAsia="ArialMT" w:hAnsi="Arial" w:cs="Arial"/>
        </w:rPr>
        <w:t xml:space="preserve">importará em prorrogação automática do prazo de vencimento da obrigação da </w:t>
      </w:r>
      <w:r w:rsidR="007B1251" w:rsidRPr="00810AC4">
        <w:rPr>
          <w:rFonts w:ascii="Arial" w:eastAsia="Arial-BoldMT" w:hAnsi="Arial" w:cs="Arial"/>
        </w:rPr>
        <w:t>Contratante</w:t>
      </w:r>
      <w:r w:rsidR="007B1251" w:rsidRPr="00810AC4">
        <w:rPr>
          <w:rFonts w:ascii="Arial" w:eastAsia="ArialMT" w:hAnsi="Arial" w:cs="Arial"/>
        </w:rPr>
        <w:t>.</w:t>
      </w:r>
    </w:p>
    <w:p w14:paraId="5CA62997" w14:textId="77777777" w:rsidR="007B1251" w:rsidRPr="00810AC4" w:rsidRDefault="007B1251" w:rsidP="00F67A08">
      <w:pPr>
        <w:pStyle w:val="Standard"/>
        <w:ind w:left="0" w:right="0" w:firstLine="708"/>
        <w:rPr>
          <w:rFonts w:ascii="Arial" w:eastAsia="TimesNewRomanPSMT" w:hAnsi="Arial" w:cs="Arial"/>
        </w:rPr>
      </w:pPr>
      <w:r w:rsidRPr="00810AC4">
        <w:rPr>
          <w:rFonts w:ascii="Arial" w:eastAsia="ArialMT" w:hAnsi="Arial" w:cs="Arial"/>
        </w:rPr>
        <w:lastRenderedPageBreak/>
        <w:t>Nenhum pagamento será efetuado à Contratada</w:t>
      </w:r>
      <w:r w:rsidRPr="00810AC4">
        <w:rPr>
          <w:rFonts w:ascii="Arial" w:eastAsia="Arial-BoldMT" w:hAnsi="Arial" w:cs="Arial"/>
        </w:rPr>
        <w:t xml:space="preserve"> </w:t>
      </w:r>
      <w:r w:rsidRPr="00810AC4">
        <w:rPr>
          <w:rFonts w:ascii="Arial" w:eastAsia="ArialMT" w:hAnsi="Arial" w:cs="Arial"/>
        </w:rPr>
        <w:t>enquanto pendente de liquidação qualquer obrigação financeira que lhe tenha sido imposta, em virtude de penalidade por inadimplemento, até que o total de seus créditos possa compensar seus débitos.</w:t>
      </w:r>
      <w:r w:rsidR="00334C96" w:rsidRPr="00810AC4">
        <w:rPr>
          <w:rFonts w:ascii="Arial" w:eastAsia="ArialMT" w:hAnsi="Arial" w:cs="Arial"/>
        </w:rPr>
        <w:t xml:space="preserve"> </w:t>
      </w:r>
      <w:r w:rsidRPr="00810AC4">
        <w:rPr>
          <w:rFonts w:ascii="Arial" w:eastAsia="TimesNewRomanPSMT" w:hAnsi="Arial" w:cs="Arial"/>
        </w:rPr>
        <w:t>Não haverá, pagamento antecipado.</w:t>
      </w:r>
    </w:p>
    <w:p w14:paraId="6D967738" w14:textId="77777777" w:rsidR="007B1251" w:rsidRPr="00810AC4" w:rsidRDefault="007B1251" w:rsidP="00F67A08">
      <w:pPr>
        <w:pStyle w:val="Standard"/>
        <w:ind w:left="0" w:right="0" w:firstLine="708"/>
        <w:rPr>
          <w:rFonts w:ascii="Arial" w:eastAsia="Times-Roman, 'Times New Roman'" w:hAnsi="Arial" w:cs="Arial"/>
        </w:rPr>
      </w:pPr>
      <w:r w:rsidRPr="00810AC4">
        <w:rPr>
          <w:rFonts w:ascii="Arial" w:eastAsia="Times-Roman, 'Times New Roman'" w:hAnsi="Arial" w:cs="Arial"/>
        </w:rPr>
        <w:t xml:space="preserve">Quando da ocorrência de eventuais atrasos de pagamento provocados exclusivamente pela Administração, o valor devido deverá ser acrescido de compensação financeira, e sua apuração se fará desde a data de seu vencimento até a data do efetivo pagamento, em que os juros de mora serão </w:t>
      </w:r>
      <w:r w:rsidR="00E10E52" w:rsidRPr="00810AC4">
        <w:rPr>
          <w:rFonts w:ascii="Arial" w:eastAsia="Times-Roman, 'Times New Roman'" w:hAnsi="Arial" w:cs="Arial"/>
        </w:rPr>
        <w:t>calculados à taxa de 0,4</w:t>
      </w:r>
      <w:r w:rsidRPr="00810AC4">
        <w:rPr>
          <w:rFonts w:ascii="Arial" w:eastAsia="Times-Roman, 'Times New Roman'" w:hAnsi="Arial" w:cs="Arial"/>
        </w:rPr>
        <w:t>% (</w:t>
      </w:r>
      <w:r w:rsidR="00E10E52" w:rsidRPr="00810AC4">
        <w:rPr>
          <w:rFonts w:ascii="Arial" w:eastAsia="Times-Roman, 'Times New Roman'" w:hAnsi="Arial" w:cs="Arial"/>
        </w:rPr>
        <w:t xml:space="preserve"> </w:t>
      </w:r>
      <w:proofErr w:type="spellStart"/>
      <w:r w:rsidR="00E10E52" w:rsidRPr="00810AC4">
        <w:rPr>
          <w:rFonts w:ascii="Arial" w:eastAsia="Times-Roman, 'Times New Roman'" w:hAnsi="Arial" w:cs="Arial"/>
        </w:rPr>
        <w:t>zero,quatro</w:t>
      </w:r>
      <w:proofErr w:type="spellEnd"/>
      <w:r w:rsidR="00E10E52" w:rsidRPr="00810AC4">
        <w:rPr>
          <w:rFonts w:ascii="Arial" w:eastAsia="Times-Roman, 'Times New Roman'" w:hAnsi="Arial" w:cs="Arial"/>
        </w:rPr>
        <w:t xml:space="preserve"> por cento) ao mês, ou 4,8</w:t>
      </w:r>
      <w:r w:rsidRPr="00810AC4">
        <w:rPr>
          <w:rFonts w:ascii="Arial" w:eastAsia="Times-Roman, 'Times New Roman'" w:hAnsi="Arial" w:cs="Arial"/>
        </w:rPr>
        <w:t>% (</w:t>
      </w:r>
      <w:r w:rsidR="00E10E52" w:rsidRPr="00810AC4">
        <w:rPr>
          <w:rFonts w:ascii="Arial" w:eastAsia="Times-Roman, 'Times New Roman'" w:hAnsi="Arial" w:cs="Arial"/>
        </w:rPr>
        <w:t xml:space="preserve">quatro virgula oito </w:t>
      </w:r>
      <w:r w:rsidRPr="00810AC4">
        <w:rPr>
          <w:rFonts w:ascii="Arial" w:eastAsia="Times-Roman, 'Times New Roman'" w:hAnsi="Arial" w:cs="Arial"/>
        </w:rPr>
        <w:t>por cento) ao ano, mediante aplicação das seguintes fórmulas:</w:t>
      </w:r>
    </w:p>
    <w:p w14:paraId="406898BA" w14:textId="77777777" w:rsidR="007B1251" w:rsidRPr="00810AC4" w:rsidRDefault="007B1251" w:rsidP="007B1251">
      <w:pPr>
        <w:pStyle w:val="Standard"/>
        <w:autoSpaceDE w:val="0"/>
        <w:ind w:left="973" w:right="0" w:firstLine="0"/>
        <w:jc w:val="left"/>
        <w:rPr>
          <w:rFonts w:ascii="Arial" w:eastAsia="Times-Roman, 'Times New Roman'" w:hAnsi="Arial" w:cs="Arial"/>
        </w:rPr>
      </w:pPr>
      <w:r w:rsidRPr="00810AC4">
        <w:rPr>
          <w:rFonts w:ascii="Arial" w:eastAsia="Times-Roman, 'Times New Roman'" w:hAnsi="Arial" w:cs="Arial"/>
        </w:rPr>
        <w:t>I</w:t>
      </w:r>
      <w:r w:rsidRPr="00810AC4">
        <w:rPr>
          <w:rFonts w:ascii="Arial" w:eastAsia="Times-Roman, 'Times New Roman'" w:hAnsi="Arial" w:cs="Arial"/>
        </w:rPr>
        <w:tab/>
        <w:t>=</w:t>
      </w:r>
      <w:r w:rsidRPr="00810AC4">
        <w:rPr>
          <w:rFonts w:ascii="Arial" w:eastAsia="Times-Roman, 'Times New Roman'" w:hAnsi="Arial" w:cs="Arial"/>
        </w:rPr>
        <w:tab/>
        <w:t>(TX/</w:t>
      </w:r>
      <w:proofErr w:type="gramStart"/>
      <w:r w:rsidRPr="00810AC4">
        <w:rPr>
          <w:rFonts w:ascii="Arial" w:eastAsia="Times-Roman, 'Times New Roman'" w:hAnsi="Arial" w:cs="Arial"/>
        </w:rPr>
        <w:t>100)/</w:t>
      </w:r>
      <w:proofErr w:type="gramEnd"/>
      <w:r w:rsidRPr="00810AC4">
        <w:rPr>
          <w:rFonts w:ascii="Arial" w:eastAsia="Times-Roman, 'Times New Roman'" w:hAnsi="Arial" w:cs="Arial"/>
        </w:rPr>
        <w:t>365</w:t>
      </w:r>
    </w:p>
    <w:p w14:paraId="07B7FB4E" w14:textId="77777777" w:rsidR="007B1251" w:rsidRPr="00810AC4" w:rsidRDefault="007B1251" w:rsidP="007B1251">
      <w:pPr>
        <w:pStyle w:val="Standard"/>
        <w:autoSpaceDE w:val="0"/>
        <w:ind w:left="973" w:right="0" w:firstLine="0"/>
        <w:jc w:val="left"/>
        <w:rPr>
          <w:rFonts w:ascii="Arial" w:eastAsia="Times-Roman, 'Times New Roman'" w:hAnsi="Arial" w:cs="Arial"/>
        </w:rPr>
      </w:pPr>
      <w:r w:rsidRPr="00810AC4">
        <w:rPr>
          <w:rFonts w:ascii="Arial" w:eastAsia="Times-Roman, 'Times New Roman'" w:hAnsi="Arial" w:cs="Arial"/>
        </w:rPr>
        <w:t>EM</w:t>
      </w:r>
      <w:r w:rsidRPr="00810AC4">
        <w:rPr>
          <w:rFonts w:ascii="Arial" w:eastAsia="Times-Roman, 'Times New Roman'" w:hAnsi="Arial" w:cs="Arial"/>
        </w:rPr>
        <w:tab/>
        <w:t>=</w:t>
      </w:r>
      <w:r w:rsidRPr="00810AC4">
        <w:rPr>
          <w:rFonts w:ascii="Arial" w:eastAsia="Times-Roman, 'Times New Roman'" w:hAnsi="Arial" w:cs="Arial"/>
        </w:rPr>
        <w:tab/>
        <w:t>I x N x VP, em que:</w:t>
      </w:r>
    </w:p>
    <w:p w14:paraId="383089BF" w14:textId="77777777" w:rsidR="007B1251" w:rsidRPr="00810AC4" w:rsidRDefault="007B1251" w:rsidP="007B1251">
      <w:pPr>
        <w:pStyle w:val="Standard"/>
        <w:autoSpaceDE w:val="0"/>
        <w:ind w:left="973" w:right="0" w:firstLine="0"/>
        <w:jc w:val="left"/>
        <w:rPr>
          <w:rFonts w:ascii="Arial" w:eastAsia="Times-Roman, 'Times New Roman'" w:hAnsi="Arial" w:cs="Arial"/>
        </w:rPr>
      </w:pPr>
      <w:r w:rsidRPr="00810AC4">
        <w:rPr>
          <w:rFonts w:ascii="Arial" w:eastAsia="Times-Roman, 'Times New Roman'" w:hAnsi="Arial" w:cs="Arial"/>
        </w:rPr>
        <w:t>I</w:t>
      </w:r>
      <w:r w:rsidRPr="00810AC4">
        <w:rPr>
          <w:rFonts w:ascii="Arial" w:eastAsia="Times-Roman, 'Times New Roman'" w:hAnsi="Arial" w:cs="Arial"/>
        </w:rPr>
        <w:tab/>
        <w:t>=</w:t>
      </w:r>
      <w:r w:rsidRPr="00810AC4">
        <w:rPr>
          <w:rFonts w:ascii="Arial" w:eastAsia="Times-Roman, 'Times New Roman'" w:hAnsi="Arial" w:cs="Arial"/>
        </w:rPr>
        <w:tab/>
        <w:t>Índice de compensação financeira;</w:t>
      </w:r>
    </w:p>
    <w:p w14:paraId="392136E2" w14:textId="77777777" w:rsidR="007B1251" w:rsidRPr="00810AC4" w:rsidRDefault="007B1251" w:rsidP="007B1251">
      <w:pPr>
        <w:pStyle w:val="Standard"/>
        <w:autoSpaceDE w:val="0"/>
        <w:ind w:left="973" w:right="0" w:firstLine="0"/>
        <w:jc w:val="left"/>
        <w:rPr>
          <w:rFonts w:ascii="Arial" w:eastAsia="Times-Roman, 'Times New Roman'" w:hAnsi="Arial" w:cs="Arial"/>
        </w:rPr>
      </w:pPr>
      <w:r w:rsidRPr="00810AC4">
        <w:rPr>
          <w:rFonts w:ascii="Arial" w:eastAsia="Times-Roman, 'Times New Roman'" w:hAnsi="Arial" w:cs="Arial"/>
        </w:rPr>
        <w:t>TX</w:t>
      </w:r>
      <w:r w:rsidRPr="00810AC4">
        <w:rPr>
          <w:rFonts w:ascii="Arial" w:eastAsia="Times-Roman, 'Times New Roman'" w:hAnsi="Arial" w:cs="Arial"/>
        </w:rPr>
        <w:tab/>
        <w:t>=</w:t>
      </w:r>
      <w:r w:rsidRPr="00810AC4">
        <w:rPr>
          <w:rFonts w:ascii="Arial" w:eastAsia="Times-Roman, 'Times New Roman'" w:hAnsi="Arial" w:cs="Arial"/>
        </w:rPr>
        <w:tab/>
        <w:t>Percentual da taxa de juros de mora anual;</w:t>
      </w:r>
    </w:p>
    <w:p w14:paraId="4A43556A" w14:textId="77777777" w:rsidR="007B1251" w:rsidRPr="00810AC4" w:rsidRDefault="007B1251" w:rsidP="007B1251">
      <w:pPr>
        <w:pStyle w:val="Standard"/>
        <w:autoSpaceDE w:val="0"/>
        <w:ind w:left="973" w:right="0" w:firstLine="0"/>
        <w:jc w:val="left"/>
        <w:rPr>
          <w:rFonts w:ascii="Arial" w:eastAsia="Times-Roman, 'Times New Roman'" w:hAnsi="Arial" w:cs="Arial"/>
        </w:rPr>
      </w:pPr>
      <w:r w:rsidRPr="00810AC4">
        <w:rPr>
          <w:rFonts w:ascii="Arial" w:eastAsia="Times-Roman, 'Times New Roman'" w:hAnsi="Arial" w:cs="Arial"/>
        </w:rPr>
        <w:t>EM</w:t>
      </w:r>
      <w:r w:rsidRPr="00810AC4">
        <w:rPr>
          <w:rFonts w:ascii="Arial" w:eastAsia="Times-Roman, 'Times New Roman'" w:hAnsi="Arial" w:cs="Arial"/>
        </w:rPr>
        <w:tab/>
        <w:t>=</w:t>
      </w:r>
      <w:r w:rsidRPr="00810AC4">
        <w:rPr>
          <w:rFonts w:ascii="Arial" w:eastAsia="Times-Roman, 'Times New Roman'" w:hAnsi="Arial" w:cs="Arial"/>
        </w:rPr>
        <w:tab/>
        <w:t>Encargos moratórios;</w:t>
      </w:r>
    </w:p>
    <w:p w14:paraId="1430B122" w14:textId="77777777" w:rsidR="007B1251" w:rsidRPr="00810AC4" w:rsidRDefault="001613EE" w:rsidP="007B1251">
      <w:pPr>
        <w:pStyle w:val="Standard"/>
        <w:autoSpaceDE w:val="0"/>
        <w:ind w:left="2407" w:right="0" w:hanging="1451"/>
        <w:jc w:val="left"/>
        <w:rPr>
          <w:rFonts w:ascii="Arial" w:eastAsia="Times-Roman, 'Times New Roman'" w:hAnsi="Arial" w:cs="Arial"/>
        </w:rPr>
      </w:pPr>
      <w:r w:rsidRPr="00810AC4">
        <w:rPr>
          <w:rFonts w:ascii="Arial" w:eastAsia="Times-Roman, 'Times New Roman'" w:hAnsi="Arial" w:cs="Arial"/>
        </w:rPr>
        <w:t xml:space="preserve">N      =         </w:t>
      </w:r>
      <w:r w:rsidR="007B1251" w:rsidRPr="00810AC4">
        <w:rPr>
          <w:rFonts w:ascii="Arial" w:eastAsia="Times-Roman, 'Times New Roman'" w:hAnsi="Arial" w:cs="Arial"/>
        </w:rPr>
        <w:t>Número de dias entre a data prevista para o pagamento e a do efetivo pagamento;</w:t>
      </w:r>
    </w:p>
    <w:p w14:paraId="2B080EDD" w14:textId="77777777" w:rsidR="007B1251" w:rsidRPr="00810AC4" w:rsidRDefault="001613EE" w:rsidP="007B1251">
      <w:pPr>
        <w:pStyle w:val="Standard"/>
        <w:widowControl w:val="0"/>
        <w:tabs>
          <w:tab w:val="left" w:pos="1540"/>
        </w:tabs>
        <w:autoSpaceDE w:val="0"/>
        <w:spacing w:after="0" w:line="100" w:lineRule="atLeast"/>
        <w:ind w:left="973" w:right="0" w:firstLine="0"/>
        <w:rPr>
          <w:rFonts w:ascii="Arial" w:eastAsia="Times-Roman, 'Times New Roman'" w:hAnsi="Arial" w:cs="Arial"/>
        </w:rPr>
      </w:pPr>
      <w:r w:rsidRPr="00810AC4">
        <w:rPr>
          <w:rFonts w:ascii="Arial" w:eastAsia="Times-Roman, 'Times New Roman'" w:hAnsi="Arial" w:cs="Arial"/>
        </w:rPr>
        <w:t xml:space="preserve">VP  </w:t>
      </w:r>
      <w:r w:rsidR="007B1251" w:rsidRPr="00810AC4">
        <w:rPr>
          <w:rFonts w:ascii="Arial" w:eastAsia="Times-Roman, 'Times New Roman'" w:hAnsi="Arial" w:cs="Arial"/>
        </w:rPr>
        <w:t xml:space="preserve"> =</w:t>
      </w:r>
      <w:r w:rsidR="007B1251" w:rsidRPr="00810AC4">
        <w:rPr>
          <w:rFonts w:ascii="Arial" w:eastAsia="Times-Roman, 'Times New Roman'" w:hAnsi="Arial" w:cs="Arial"/>
        </w:rPr>
        <w:tab/>
        <w:t>Valor da parcela em atraso.</w:t>
      </w:r>
    </w:p>
    <w:p w14:paraId="6F2EFFE3" w14:textId="77777777" w:rsidR="00837B3A" w:rsidRPr="00810AC4" w:rsidRDefault="00837B3A" w:rsidP="00F67A08">
      <w:pPr>
        <w:pStyle w:val="Standard"/>
        <w:ind w:left="0" w:right="0" w:firstLine="708"/>
        <w:rPr>
          <w:rFonts w:ascii="Arial" w:eastAsia="Times-BoldItalic" w:hAnsi="Arial" w:cs="Arial"/>
        </w:rPr>
      </w:pPr>
    </w:p>
    <w:p w14:paraId="791B8BDE" w14:textId="77777777" w:rsidR="00965E90" w:rsidRPr="00810AC4" w:rsidRDefault="007B1251" w:rsidP="00F67A08">
      <w:pPr>
        <w:pStyle w:val="Standard"/>
        <w:ind w:left="0" w:right="0" w:firstLine="708"/>
        <w:rPr>
          <w:rFonts w:ascii="Arial" w:eastAsia="Times-BoldItalic" w:hAnsi="Arial" w:cs="Arial"/>
        </w:rPr>
      </w:pPr>
      <w:r w:rsidRPr="00810AC4">
        <w:rPr>
          <w:rFonts w:ascii="Arial" w:eastAsia="Times-BoldItalic" w:hAnsi="Arial" w:cs="Arial"/>
        </w:rPr>
        <w:t>Sob pena de decair do direito, a Contratada terá prazo máximo de 10 (dez) dias úteis, contados da data em que receber o pagamento com atraso, para apresentar a nota fiscal de cobrança referente aos juros de mora, devendo apresentar juntamente com ela, a memória de cálculo correspondente ao valor cobrado.</w:t>
      </w:r>
    </w:p>
    <w:p w14:paraId="30D1ACC6" w14:textId="77777777" w:rsidR="00607333" w:rsidRPr="00810AC4" w:rsidRDefault="007B1251" w:rsidP="00F67A08">
      <w:pPr>
        <w:pStyle w:val="Standard"/>
        <w:ind w:left="0" w:right="0" w:firstLine="708"/>
        <w:rPr>
          <w:rFonts w:ascii="Arial" w:eastAsia="Times New Roman" w:hAnsi="Arial" w:cs="Arial"/>
        </w:rPr>
      </w:pPr>
      <w:r w:rsidRPr="00810AC4">
        <w:rPr>
          <w:rFonts w:ascii="Arial" w:eastAsia="Times-BoldItalic" w:hAnsi="Arial" w:cs="Arial"/>
        </w:rPr>
        <w:t xml:space="preserve">Deverá ser considerada como a data do efetivo pagamento da nota fiscal ou fatura a data </w:t>
      </w:r>
      <w:r w:rsidRPr="00810AC4">
        <w:rPr>
          <w:rFonts w:ascii="Arial" w:eastAsia="Times New Roman" w:hAnsi="Arial" w:cs="Arial"/>
        </w:rPr>
        <w:t>da entrega da Ordem Bancária na unidade bancária.</w:t>
      </w:r>
    </w:p>
    <w:p w14:paraId="3D10BE96" w14:textId="77777777" w:rsidR="0011167B" w:rsidRPr="00810AC4" w:rsidRDefault="00EC7659" w:rsidP="0011167B">
      <w:pPr>
        <w:pStyle w:val="Standard"/>
        <w:ind w:left="0" w:right="0" w:firstLine="0"/>
        <w:rPr>
          <w:rFonts w:ascii="Arial" w:eastAsia="Times New Roman" w:hAnsi="Arial" w:cs="Arial"/>
          <w:b/>
        </w:rPr>
      </w:pPr>
      <w:r w:rsidRPr="00810AC4">
        <w:rPr>
          <w:rFonts w:ascii="Arial" w:eastAsia="Times New Roman" w:hAnsi="Arial" w:cs="Arial"/>
          <w:b/>
        </w:rPr>
        <w:t xml:space="preserve">16.  </w:t>
      </w:r>
      <w:r w:rsidR="0011167B" w:rsidRPr="00810AC4">
        <w:rPr>
          <w:rFonts w:ascii="Arial" w:eastAsia="Times New Roman" w:hAnsi="Arial" w:cs="Arial"/>
          <w:b/>
        </w:rPr>
        <w:t>RETENÇÕES</w:t>
      </w:r>
    </w:p>
    <w:p w14:paraId="466C4A72" w14:textId="77777777" w:rsidR="00E10E52" w:rsidRPr="00810AC4" w:rsidRDefault="007B1251" w:rsidP="008936AB">
      <w:pPr>
        <w:pStyle w:val="Standard"/>
        <w:ind w:left="0" w:right="0" w:firstLine="708"/>
        <w:rPr>
          <w:rFonts w:ascii="Arial" w:eastAsia="Times New Roman" w:hAnsi="Arial" w:cs="Arial"/>
        </w:rPr>
      </w:pPr>
      <w:r w:rsidRPr="00810AC4">
        <w:rPr>
          <w:rFonts w:ascii="Arial" w:eastAsia="Times New Roman" w:hAnsi="Arial" w:cs="Arial"/>
        </w:rPr>
        <w:t xml:space="preserve">A Contratada autoriza </w:t>
      </w:r>
      <w:proofErr w:type="gramStart"/>
      <w:r w:rsidRPr="00810AC4">
        <w:rPr>
          <w:rFonts w:ascii="Arial" w:eastAsia="Times New Roman" w:hAnsi="Arial" w:cs="Arial"/>
        </w:rPr>
        <w:t xml:space="preserve">a </w:t>
      </w:r>
      <w:r w:rsidR="0011167B" w:rsidRPr="00810AC4">
        <w:rPr>
          <w:rFonts w:ascii="Arial" w:eastAsia="Times New Roman" w:hAnsi="Arial" w:cs="Arial"/>
        </w:rPr>
        <w:t xml:space="preserve"> Contratante</w:t>
      </w:r>
      <w:proofErr w:type="gramEnd"/>
      <w:r w:rsidR="0011167B" w:rsidRPr="00810AC4">
        <w:rPr>
          <w:rFonts w:ascii="Arial" w:eastAsia="Times New Roman" w:hAnsi="Arial" w:cs="Arial"/>
        </w:rPr>
        <w:t xml:space="preserve"> a fazer a retenção de 10% do valor total a ser pago na última medição de forma cautelar até que seja comprovado o fiel atendimento as disposições </w:t>
      </w:r>
      <w:proofErr w:type="spellStart"/>
      <w:r w:rsidR="0011167B" w:rsidRPr="00810AC4">
        <w:rPr>
          <w:rFonts w:ascii="Arial" w:eastAsia="Times New Roman" w:hAnsi="Arial" w:cs="Arial"/>
        </w:rPr>
        <w:t>trabalhistas.No</w:t>
      </w:r>
      <w:proofErr w:type="spellEnd"/>
      <w:r w:rsidR="0011167B" w:rsidRPr="00810AC4">
        <w:rPr>
          <w:rFonts w:ascii="Arial" w:eastAsia="Times New Roman" w:hAnsi="Arial" w:cs="Arial"/>
        </w:rPr>
        <w:t xml:space="preserve"> momento da regularização a importância retida será liberada.</w:t>
      </w:r>
    </w:p>
    <w:p w14:paraId="4370DBF8" w14:textId="77777777" w:rsidR="00334C96" w:rsidRPr="00810AC4" w:rsidRDefault="00334C96" w:rsidP="008936AB">
      <w:pPr>
        <w:pStyle w:val="Standard"/>
        <w:ind w:left="0" w:right="0" w:firstLine="708"/>
        <w:rPr>
          <w:rFonts w:ascii="Arial" w:hAnsi="Arial" w:cs="Arial"/>
          <w:b/>
        </w:rPr>
      </w:pPr>
    </w:p>
    <w:p w14:paraId="5BB389CA" w14:textId="77777777" w:rsidR="00432417" w:rsidRPr="00810AC4" w:rsidRDefault="00432417" w:rsidP="00432417">
      <w:pPr>
        <w:pStyle w:val="Standard"/>
        <w:ind w:left="0" w:right="0" w:firstLine="0"/>
        <w:rPr>
          <w:rFonts w:ascii="Arial" w:hAnsi="Arial" w:cs="Arial"/>
          <w:b/>
        </w:rPr>
      </w:pPr>
      <w:r w:rsidRPr="00810AC4">
        <w:rPr>
          <w:rFonts w:ascii="Arial" w:hAnsi="Arial" w:cs="Arial"/>
          <w:b/>
        </w:rPr>
        <w:t>17</w:t>
      </w:r>
      <w:r w:rsidR="00EC7659" w:rsidRPr="00810AC4">
        <w:rPr>
          <w:rFonts w:ascii="Arial" w:hAnsi="Arial" w:cs="Arial"/>
          <w:b/>
        </w:rPr>
        <w:t>.</w:t>
      </w:r>
      <w:r w:rsidRPr="00810AC4">
        <w:rPr>
          <w:rFonts w:ascii="Arial" w:hAnsi="Arial" w:cs="Arial"/>
          <w:b/>
        </w:rPr>
        <w:t xml:space="preserve"> </w:t>
      </w:r>
      <w:r w:rsidR="00A270B2" w:rsidRPr="00810AC4">
        <w:rPr>
          <w:rFonts w:ascii="Arial" w:hAnsi="Arial" w:cs="Arial"/>
          <w:b/>
        </w:rPr>
        <w:t xml:space="preserve"> </w:t>
      </w:r>
      <w:r w:rsidRPr="00810AC4">
        <w:rPr>
          <w:rFonts w:ascii="Arial" w:hAnsi="Arial" w:cs="Arial"/>
          <w:b/>
        </w:rPr>
        <w:t>JORNADA DE TRABALHO</w:t>
      </w:r>
    </w:p>
    <w:p w14:paraId="11B9FC47" w14:textId="77777777" w:rsidR="00FA6077" w:rsidRPr="00810AC4" w:rsidRDefault="00432417" w:rsidP="00432417">
      <w:pPr>
        <w:pStyle w:val="Standard"/>
        <w:ind w:left="0" w:right="0" w:firstLine="708"/>
        <w:rPr>
          <w:rFonts w:ascii="Arial" w:hAnsi="Arial" w:cs="Arial"/>
        </w:rPr>
      </w:pPr>
      <w:r w:rsidRPr="00810AC4">
        <w:rPr>
          <w:rFonts w:ascii="Arial" w:hAnsi="Arial" w:cs="Arial"/>
        </w:rPr>
        <w:t xml:space="preserve">A execução dos serviços, salvo em casos extraordinários, deverá ocorrer de segunda a sexta-feira, podendo, a critério da CONTRATANTE, ocorrer aos sábados, em jornadas individuais de 44 (quarenta e quatro) horas semanais.  </w:t>
      </w:r>
    </w:p>
    <w:p w14:paraId="270FE6DE" w14:textId="77777777" w:rsidR="001E24ED" w:rsidRPr="00810AC4" w:rsidRDefault="00432417" w:rsidP="00E10E52">
      <w:pPr>
        <w:pStyle w:val="Standard"/>
        <w:ind w:left="0" w:right="0" w:firstLine="708"/>
        <w:rPr>
          <w:rFonts w:ascii="Arial" w:hAnsi="Arial" w:cs="Arial"/>
        </w:rPr>
      </w:pPr>
      <w:r w:rsidRPr="00810AC4">
        <w:rPr>
          <w:rFonts w:ascii="Arial" w:hAnsi="Arial" w:cs="Arial"/>
        </w:rPr>
        <w:t>Os pontos facultativos e os feriados institucionais próprios da Unidade CONTRATANTE não alcançam a jornada de trabalho dos empregados da CONTRATADA, podendo ser convocados para o desempenho de suas atividades nesses dias, sem que implique qualquer ônus adicional ao valor do contrato ou caracterize hipótese de compensação de horas.</w:t>
      </w:r>
    </w:p>
    <w:p w14:paraId="52C6C9CD" w14:textId="77777777" w:rsidR="00BA7EFF" w:rsidRPr="00810AC4" w:rsidRDefault="00BA7EFF" w:rsidP="00BA7EFF">
      <w:pPr>
        <w:pStyle w:val="Standard"/>
        <w:ind w:left="0" w:right="0" w:firstLine="0"/>
        <w:rPr>
          <w:rFonts w:ascii="Arial" w:hAnsi="Arial" w:cs="Arial"/>
          <w:b/>
        </w:rPr>
      </w:pPr>
      <w:r w:rsidRPr="00810AC4">
        <w:rPr>
          <w:rFonts w:ascii="Arial" w:hAnsi="Arial" w:cs="Arial"/>
          <w:b/>
        </w:rPr>
        <w:t>18.  POLÍTICA AMBIENTAL</w:t>
      </w:r>
    </w:p>
    <w:p w14:paraId="2F389DAF" w14:textId="77777777" w:rsidR="00BA7EFF" w:rsidRPr="00810AC4" w:rsidRDefault="00BA7EFF" w:rsidP="00432417">
      <w:pPr>
        <w:pStyle w:val="Standard"/>
        <w:ind w:left="0" w:right="0" w:firstLine="708"/>
        <w:rPr>
          <w:rFonts w:ascii="Arial" w:hAnsi="Arial" w:cs="Arial"/>
        </w:rPr>
      </w:pPr>
      <w:r w:rsidRPr="00810AC4">
        <w:rPr>
          <w:rFonts w:ascii="Arial" w:hAnsi="Arial" w:cs="Arial"/>
        </w:rPr>
        <w:t>A empresa contratada atuará em conformidade com o disposto no Licenciamento Ambiental, de forma ecologicamente correta procurando mitigar os impactos das intervenções realizadas e dos materiais descartados.</w:t>
      </w:r>
    </w:p>
    <w:p w14:paraId="2A05FEBE" w14:textId="77777777" w:rsidR="00DC2E71" w:rsidRPr="00810AC4" w:rsidRDefault="00BA7EFF" w:rsidP="00E10E52">
      <w:pPr>
        <w:pStyle w:val="Standard"/>
        <w:ind w:left="0" w:right="0" w:firstLine="708"/>
        <w:rPr>
          <w:rFonts w:ascii="Arial" w:hAnsi="Arial" w:cs="Arial"/>
        </w:rPr>
      </w:pPr>
      <w:r w:rsidRPr="00810AC4">
        <w:rPr>
          <w:rFonts w:ascii="Arial" w:hAnsi="Arial" w:cs="Arial"/>
        </w:rPr>
        <w:t>Se expresso no licencia</w:t>
      </w:r>
      <w:r w:rsidR="00FA6077" w:rsidRPr="00810AC4">
        <w:rPr>
          <w:rFonts w:ascii="Arial" w:hAnsi="Arial" w:cs="Arial"/>
        </w:rPr>
        <w:t xml:space="preserve">mento, poderá haver </w:t>
      </w:r>
      <w:proofErr w:type="gramStart"/>
      <w:r w:rsidR="00FA6077" w:rsidRPr="00810AC4">
        <w:rPr>
          <w:rFonts w:ascii="Arial" w:hAnsi="Arial" w:cs="Arial"/>
        </w:rPr>
        <w:t>indenizações  por</w:t>
      </w:r>
      <w:proofErr w:type="gramEnd"/>
      <w:r w:rsidR="00FA6077" w:rsidRPr="00810AC4">
        <w:rPr>
          <w:rFonts w:ascii="Arial" w:hAnsi="Arial" w:cs="Arial"/>
        </w:rPr>
        <w:t xml:space="preserve"> serviços não previstos no orçamento de referência a serem pagos pela Contratante.</w:t>
      </w:r>
    </w:p>
    <w:p w14:paraId="430A9365" w14:textId="77777777" w:rsidR="00334C96" w:rsidRPr="00810AC4" w:rsidRDefault="00334C96" w:rsidP="00E10E52">
      <w:pPr>
        <w:pStyle w:val="Standard"/>
        <w:ind w:left="0" w:right="0" w:firstLine="708"/>
        <w:rPr>
          <w:rFonts w:ascii="Arial" w:hAnsi="Arial" w:cs="Arial"/>
        </w:rPr>
      </w:pPr>
    </w:p>
    <w:p w14:paraId="07C55167" w14:textId="77777777" w:rsidR="00606808" w:rsidRPr="00810AC4" w:rsidRDefault="00BA7EFF" w:rsidP="00436F6B">
      <w:pPr>
        <w:autoSpaceDE w:val="0"/>
        <w:autoSpaceDN w:val="0"/>
        <w:adjustRightInd w:val="0"/>
        <w:spacing w:after="0" w:line="240" w:lineRule="auto"/>
        <w:jc w:val="both"/>
        <w:rPr>
          <w:rFonts w:ascii="Arial" w:hAnsi="Arial" w:cs="Arial"/>
          <w:b/>
        </w:rPr>
      </w:pPr>
      <w:r w:rsidRPr="00810AC4">
        <w:rPr>
          <w:rFonts w:ascii="Arial" w:hAnsi="Arial" w:cs="Arial"/>
          <w:b/>
        </w:rPr>
        <w:lastRenderedPageBreak/>
        <w:t>19</w:t>
      </w:r>
      <w:r w:rsidR="00606808" w:rsidRPr="00810AC4">
        <w:rPr>
          <w:rFonts w:ascii="Arial" w:hAnsi="Arial" w:cs="Arial"/>
          <w:b/>
        </w:rPr>
        <w:t>.  POLITICA DE GOVERNANÇA E COMPLIANCE</w:t>
      </w:r>
    </w:p>
    <w:p w14:paraId="37D08960" w14:textId="77777777" w:rsidR="00837B3A" w:rsidRPr="00810AC4" w:rsidRDefault="00606808" w:rsidP="00436F6B">
      <w:pPr>
        <w:autoSpaceDE w:val="0"/>
        <w:autoSpaceDN w:val="0"/>
        <w:adjustRightInd w:val="0"/>
        <w:spacing w:after="0" w:line="240" w:lineRule="auto"/>
        <w:jc w:val="both"/>
        <w:rPr>
          <w:rFonts w:ascii="Arial" w:hAnsi="Arial" w:cs="Arial"/>
        </w:rPr>
      </w:pPr>
      <w:r w:rsidRPr="00810AC4">
        <w:rPr>
          <w:rFonts w:ascii="Arial" w:hAnsi="Arial" w:cs="Arial"/>
        </w:rPr>
        <w:tab/>
      </w:r>
    </w:p>
    <w:p w14:paraId="5633011D" w14:textId="77777777" w:rsidR="00837B3A" w:rsidRPr="00810AC4" w:rsidRDefault="00606808" w:rsidP="00E10E52">
      <w:pPr>
        <w:autoSpaceDE w:val="0"/>
        <w:autoSpaceDN w:val="0"/>
        <w:adjustRightInd w:val="0"/>
        <w:spacing w:after="0" w:line="240" w:lineRule="auto"/>
        <w:ind w:firstLine="708"/>
        <w:jc w:val="both"/>
        <w:rPr>
          <w:rFonts w:ascii="Arial" w:hAnsi="Arial" w:cs="Arial"/>
        </w:rPr>
      </w:pPr>
      <w:r w:rsidRPr="00810AC4">
        <w:rPr>
          <w:rFonts w:ascii="Arial" w:hAnsi="Arial" w:cs="Arial"/>
        </w:rPr>
        <w:t xml:space="preserve">As licitantes </w:t>
      </w:r>
      <w:proofErr w:type="gramStart"/>
      <w:r w:rsidRPr="00810AC4">
        <w:rPr>
          <w:rFonts w:ascii="Arial" w:hAnsi="Arial" w:cs="Arial"/>
        </w:rPr>
        <w:t>interessadas  apresen</w:t>
      </w:r>
      <w:r w:rsidR="00A477F8" w:rsidRPr="00810AC4">
        <w:rPr>
          <w:rFonts w:ascii="Arial" w:hAnsi="Arial" w:cs="Arial"/>
        </w:rPr>
        <w:t>tarão</w:t>
      </w:r>
      <w:proofErr w:type="gramEnd"/>
      <w:r w:rsidR="00A477F8" w:rsidRPr="00810AC4">
        <w:rPr>
          <w:rFonts w:ascii="Arial" w:hAnsi="Arial" w:cs="Arial"/>
        </w:rPr>
        <w:t xml:space="preserve"> DECLARAÇÃO </w:t>
      </w:r>
      <w:r w:rsidRPr="00810AC4">
        <w:rPr>
          <w:rFonts w:ascii="Arial" w:hAnsi="Arial" w:cs="Arial"/>
        </w:rPr>
        <w:t xml:space="preserve">  em que reconhecem a existência da LEI Nº 12.846/2013, denominada Lei Anticorrupção ou Lei da Empresa Limpa assumindo o compromisso de atender as diretrizes ali propostas.</w:t>
      </w:r>
    </w:p>
    <w:p w14:paraId="7DBE9C2F" w14:textId="77777777" w:rsidR="00E10E52" w:rsidRPr="00810AC4" w:rsidRDefault="00E10E52" w:rsidP="00E10E52">
      <w:pPr>
        <w:autoSpaceDE w:val="0"/>
        <w:autoSpaceDN w:val="0"/>
        <w:adjustRightInd w:val="0"/>
        <w:spacing w:after="0" w:line="240" w:lineRule="auto"/>
        <w:ind w:firstLine="708"/>
        <w:jc w:val="both"/>
        <w:rPr>
          <w:rFonts w:ascii="Arial" w:hAnsi="Arial" w:cs="Arial"/>
        </w:rPr>
      </w:pPr>
    </w:p>
    <w:p w14:paraId="147AB16F" w14:textId="77777777" w:rsidR="001E24ED" w:rsidRPr="00810AC4" w:rsidRDefault="001E24ED" w:rsidP="00436F6B">
      <w:pPr>
        <w:autoSpaceDE w:val="0"/>
        <w:autoSpaceDN w:val="0"/>
        <w:adjustRightInd w:val="0"/>
        <w:spacing w:after="0" w:line="240" w:lineRule="auto"/>
        <w:jc w:val="both"/>
        <w:rPr>
          <w:rFonts w:ascii="Arial" w:hAnsi="Arial" w:cs="Arial"/>
          <w:b/>
          <w:bCs/>
        </w:rPr>
      </w:pPr>
      <w:r w:rsidRPr="00810AC4">
        <w:rPr>
          <w:rFonts w:ascii="Arial" w:hAnsi="Arial" w:cs="Arial"/>
          <w:b/>
          <w:bCs/>
        </w:rPr>
        <w:t>2</w:t>
      </w:r>
      <w:r w:rsidR="009537FC" w:rsidRPr="00810AC4">
        <w:rPr>
          <w:rFonts w:ascii="Arial" w:hAnsi="Arial" w:cs="Arial"/>
          <w:b/>
          <w:bCs/>
        </w:rPr>
        <w:t>0</w:t>
      </w:r>
      <w:r w:rsidRPr="00810AC4">
        <w:rPr>
          <w:rFonts w:ascii="Arial" w:hAnsi="Arial" w:cs="Arial"/>
          <w:b/>
          <w:bCs/>
        </w:rPr>
        <w:t>.</w:t>
      </w:r>
      <w:r w:rsidR="009537FC" w:rsidRPr="00810AC4">
        <w:rPr>
          <w:rFonts w:ascii="Arial" w:hAnsi="Arial" w:cs="Arial"/>
          <w:b/>
          <w:bCs/>
        </w:rPr>
        <w:t xml:space="preserve">  </w:t>
      </w:r>
      <w:r w:rsidRPr="00810AC4">
        <w:rPr>
          <w:rFonts w:ascii="Arial" w:hAnsi="Arial" w:cs="Arial"/>
          <w:b/>
          <w:bCs/>
        </w:rPr>
        <w:t>GERENCIAMENTO DE RISCOS</w:t>
      </w:r>
    </w:p>
    <w:p w14:paraId="41F5BAA1" w14:textId="77777777" w:rsidR="001E24ED" w:rsidRPr="00810AC4" w:rsidRDefault="009537FC" w:rsidP="00436F6B">
      <w:pPr>
        <w:autoSpaceDE w:val="0"/>
        <w:autoSpaceDN w:val="0"/>
        <w:adjustRightInd w:val="0"/>
        <w:spacing w:after="0" w:line="240" w:lineRule="auto"/>
        <w:jc w:val="both"/>
        <w:rPr>
          <w:rFonts w:ascii="Arial" w:hAnsi="Arial" w:cs="Arial"/>
          <w:b/>
          <w:bCs/>
        </w:rPr>
      </w:pPr>
      <w:r w:rsidRPr="00810AC4">
        <w:rPr>
          <w:rFonts w:ascii="Arial" w:hAnsi="Arial" w:cs="Arial"/>
          <w:b/>
          <w:bCs/>
        </w:rPr>
        <w:tab/>
      </w:r>
    </w:p>
    <w:p w14:paraId="0B057B06" w14:textId="77777777" w:rsidR="009537FC" w:rsidRPr="00810AC4" w:rsidRDefault="009537FC" w:rsidP="00436F6B">
      <w:pPr>
        <w:autoSpaceDE w:val="0"/>
        <w:autoSpaceDN w:val="0"/>
        <w:adjustRightInd w:val="0"/>
        <w:spacing w:after="0" w:line="240" w:lineRule="auto"/>
        <w:jc w:val="both"/>
        <w:rPr>
          <w:rFonts w:ascii="Arial" w:hAnsi="Arial" w:cs="Arial"/>
          <w:bCs/>
        </w:rPr>
      </w:pPr>
      <w:r w:rsidRPr="00810AC4">
        <w:rPr>
          <w:rFonts w:ascii="Arial" w:hAnsi="Arial" w:cs="Arial"/>
          <w:b/>
          <w:bCs/>
        </w:rPr>
        <w:tab/>
      </w:r>
      <w:r w:rsidRPr="00810AC4">
        <w:rPr>
          <w:rFonts w:ascii="Arial" w:hAnsi="Arial" w:cs="Arial"/>
          <w:bCs/>
        </w:rPr>
        <w:t xml:space="preserve">Procurou-se definir ao máximo os riscos da contratação nas diversas fases, subsidiados </w:t>
      </w:r>
      <w:proofErr w:type="gramStart"/>
      <w:r w:rsidRPr="00810AC4">
        <w:rPr>
          <w:rFonts w:ascii="Arial" w:hAnsi="Arial" w:cs="Arial"/>
          <w:bCs/>
        </w:rPr>
        <w:t>pelo  Manual</w:t>
      </w:r>
      <w:proofErr w:type="gramEnd"/>
      <w:r w:rsidRPr="00810AC4">
        <w:rPr>
          <w:rFonts w:ascii="Arial" w:hAnsi="Arial" w:cs="Arial"/>
          <w:bCs/>
        </w:rPr>
        <w:t xml:space="preserve"> de Procedimento Municipal. Por tratar-se de situação não plenamente contemplada nas contratações municipais, recomendamos a atualização e estudo dos principais eventos.</w:t>
      </w:r>
    </w:p>
    <w:p w14:paraId="6C4D420F" w14:textId="77777777" w:rsidR="009537FC" w:rsidRPr="00810AC4" w:rsidRDefault="00837B3A" w:rsidP="00436F6B">
      <w:pPr>
        <w:autoSpaceDE w:val="0"/>
        <w:autoSpaceDN w:val="0"/>
        <w:adjustRightInd w:val="0"/>
        <w:spacing w:after="0" w:line="240" w:lineRule="auto"/>
        <w:jc w:val="both"/>
        <w:rPr>
          <w:rFonts w:ascii="Arial" w:hAnsi="Arial" w:cs="Arial"/>
          <w:b/>
          <w:bCs/>
        </w:rPr>
      </w:pPr>
      <w:r w:rsidRPr="00810AC4">
        <w:rPr>
          <w:rFonts w:ascii="Arial" w:hAnsi="Arial" w:cs="Arial"/>
          <w:b/>
          <w:bCs/>
        </w:rPr>
        <w:tab/>
      </w:r>
    </w:p>
    <w:p w14:paraId="6AEC3215" w14:textId="77777777" w:rsidR="00837B3A" w:rsidRPr="00810AC4" w:rsidRDefault="00837B3A" w:rsidP="00436F6B">
      <w:pPr>
        <w:autoSpaceDE w:val="0"/>
        <w:autoSpaceDN w:val="0"/>
        <w:adjustRightInd w:val="0"/>
        <w:spacing w:after="0" w:line="240" w:lineRule="auto"/>
        <w:jc w:val="both"/>
        <w:rPr>
          <w:rFonts w:ascii="Arial" w:hAnsi="Arial" w:cs="Arial"/>
          <w:b/>
          <w:bCs/>
        </w:rPr>
      </w:pPr>
      <w:r w:rsidRPr="00810AC4">
        <w:rPr>
          <w:rFonts w:ascii="Arial" w:hAnsi="Arial" w:cs="Arial"/>
          <w:b/>
          <w:bCs/>
        </w:rPr>
        <w:tab/>
        <w:t xml:space="preserve">Considerando que recente acórdão </w:t>
      </w:r>
      <w:proofErr w:type="gramStart"/>
      <w:r w:rsidRPr="00810AC4">
        <w:rPr>
          <w:rFonts w:ascii="Arial" w:hAnsi="Arial" w:cs="Arial"/>
          <w:b/>
          <w:bCs/>
        </w:rPr>
        <w:t>TCU  sinaliza</w:t>
      </w:r>
      <w:proofErr w:type="gramEnd"/>
      <w:r w:rsidRPr="00810AC4">
        <w:rPr>
          <w:rFonts w:ascii="Arial" w:hAnsi="Arial" w:cs="Arial"/>
          <w:b/>
          <w:bCs/>
        </w:rPr>
        <w:t xml:space="preserve"> que 47% das obras paralisadas no pais, o são, devido a aspectos técnicos e 23% a aspectos contratuais ( abandono pela empresa), entendemos que especial atenção deverá ser dispensada a estes eventos no momento da elaboração do projeto e na execução contratual. </w:t>
      </w:r>
      <w:r w:rsidRPr="00810AC4">
        <w:rPr>
          <w:rFonts w:ascii="Arial" w:hAnsi="Arial" w:cs="Arial"/>
          <w:b/>
          <w:bCs/>
        </w:rPr>
        <w:tab/>
      </w:r>
    </w:p>
    <w:p w14:paraId="024A3A8E" w14:textId="77777777" w:rsidR="00837B3A" w:rsidRPr="00810AC4" w:rsidRDefault="00837B3A" w:rsidP="00436F6B">
      <w:pPr>
        <w:autoSpaceDE w:val="0"/>
        <w:autoSpaceDN w:val="0"/>
        <w:adjustRightInd w:val="0"/>
        <w:spacing w:after="0" w:line="240" w:lineRule="auto"/>
        <w:jc w:val="both"/>
        <w:rPr>
          <w:rFonts w:ascii="Arial" w:hAnsi="Arial" w:cs="Arial"/>
          <w:b/>
          <w:bCs/>
        </w:rPr>
      </w:pPr>
    </w:p>
    <w:p w14:paraId="74B514DA" w14:textId="77777777" w:rsidR="00E10E52" w:rsidRPr="00810AC4" w:rsidRDefault="00E10E52" w:rsidP="00436F6B">
      <w:pPr>
        <w:autoSpaceDE w:val="0"/>
        <w:autoSpaceDN w:val="0"/>
        <w:adjustRightInd w:val="0"/>
        <w:spacing w:after="0" w:line="240" w:lineRule="auto"/>
        <w:jc w:val="both"/>
        <w:rPr>
          <w:rFonts w:ascii="Arial" w:hAnsi="Arial" w:cs="Arial"/>
          <w:b/>
          <w:bCs/>
        </w:rPr>
      </w:pPr>
    </w:p>
    <w:p w14:paraId="61EDE309" w14:textId="77777777" w:rsidR="00286681" w:rsidRPr="00810AC4" w:rsidRDefault="009537FC" w:rsidP="00436F6B">
      <w:pPr>
        <w:autoSpaceDE w:val="0"/>
        <w:autoSpaceDN w:val="0"/>
        <w:adjustRightInd w:val="0"/>
        <w:spacing w:after="0" w:line="240" w:lineRule="auto"/>
        <w:jc w:val="both"/>
        <w:rPr>
          <w:rFonts w:ascii="Arial" w:hAnsi="Arial" w:cs="Arial"/>
          <w:b/>
          <w:bCs/>
        </w:rPr>
      </w:pPr>
      <w:r w:rsidRPr="00810AC4">
        <w:rPr>
          <w:rFonts w:ascii="Arial" w:hAnsi="Arial" w:cs="Arial"/>
          <w:b/>
          <w:bCs/>
        </w:rPr>
        <w:t>21</w:t>
      </w:r>
      <w:r w:rsidR="00EC7659" w:rsidRPr="00810AC4">
        <w:rPr>
          <w:rFonts w:ascii="Arial" w:hAnsi="Arial" w:cs="Arial"/>
          <w:b/>
          <w:bCs/>
        </w:rPr>
        <w:t xml:space="preserve">. </w:t>
      </w:r>
      <w:r w:rsidR="00286681" w:rsidRPr="00810AC4">
        <w:rPr>
          <w:rFonts w:ascii="Arial" w:hAnsi="Arial" w:cs="Arial"/>
          <w:b/>
          <w:bCs/>
        </w:rPr>
        <w:t xml:space="preserve"> A</w:t>
      </w:r>
      <w:r w:rsidR="00432417" w:rsidRPr="00810AC4">
        <w:rPr>
          <w:rFonts w:ascii="Arial" w:hAnsi="Arial" w:cs="Arial"/>
          <w:b/>
          <w:bCs/>
        </w:rPr>
        <w:t>NEXOS DESTE TERMO</w:t>
      </w:r>
    </w:p>
    <w:p w14:paraId="7E2BBA24" w14:textId="77777777" w:rsidR="00432417" w:rsidRPr="00810AC4" w:rsidRDefault="00432417" w:rsidP="00FA6077">
      <w:pPr>
        <w:autoSpaceDE w:val="0"/>
        <w:autoSpaceDN w:val="0"/>
        <w:adjustRightInd w:val="0"/>
        <w:spacing w:after="0" w:line="240" w:lineRule="auto"/>
        <w:jc w:val="both"/>
        <w:rPr>
          <w:rFonts w:ascii="Arial" w:hAnsi="Arial" w:cs="Arial"/>
          <w:b/>
          <w:bCs/>
        </w:rPr>
      </w:pPr>
      <w:r w:rsidRPr="00810AC4">
        <w:rPr>
          <w:rFonts w:ascii="Arial" w:hAnsi="Arial" w:cs="Arial"/>
          <w:b/>
          <w:bCs/>
        </w:rPr>
        <w:tab/>
      </w:r>
    </w:p>
    <w:p w14:paraId="68786C0F" w14:textId="52A53642" w:rsidR="008B27EC" w:rsidRDefault="00432417" w:rsidP="00436F6B">
      <w:pPr>
        <w:autoSpaceDE w:val="0"/>
        <w:autoSpaceDN w:val="0"/>
        <w:adjustRightInd w:val="0"/>
        <w:spacing w:after="0" w:line="240" w:lineRule="auto"/>
        <w:jc w:val="both"/>
        <w:rPr>
          <w:rFonts w:ascii="Arial" w:hAnsi="Arial" w:cs="Arial"/>
        </w:rPr>
      </w:pPr>
      <w:r w:rsidRPr="00810AC4">
        <w:rPr>
          <w:rFonts w:ascii="Arial" w:hAnsi="Arial" w:cs="Arial"/>
          <w:b/>
          <w:bCs/>
        </w:rPr>
        <w:tab/>
      </w:r>
      <w:r w:rsidR="00FA6077" w:rsidRPr="00810AC4">
        <w:rPr>
          <w:rFonts w:ascii="Arial" w:hAnsi="Arial" w:cs="Arial"/>
          <w:b/>
          <w:bCs/>
        </w:rPr>
        <w:t>1</w:t>
      </w:r>
      <w:r w:rsidRPr="00810AC4">
        <w:rPr>
          <w:rFonts w:ascii="Arial" w:hAnsi="Arial" w:cs="Arial"/>
          <w:b/>
          <w:bCs/>
        </w:rPr>
        <w:t>-MINUTA DE FIANÇA BANCÁRIA</w:t>
      </w:r>
      <w:r w:rsidR="003D0B31">
        <w:rPr>
          <w:rFonts w:ascii="Arial" w:hAnsi="Arial" w:cs="Arial"/>
          <w:b/>
          <w:bCs/>
        </w:rPr>
        <w:t xml:space="preserve"> (</w:t>
      </w:r>
      <w:r w:rsidR="008B27EC">
        <w:rPr>
          <w:rFonts w:ascii="Arial" w:hAnsi="Arial" w:cs="Arial"/>
        </w:rPr>
        <w:t>Imprescindível a apresentação deste documento pela empresa junto a licitação)</w:t>
      </w:r>
    </w:p>
    <w:p w14:paraId="48744D76" w14:textId="44D2DD16" w:rsidR="00512FC3" w:rsidRPr="00810AC4" w:rsidRDefault="00FA6077" w:rsidP="00436F6B">
      <w:pPr>
        <w:autoSpaceDE w:val="0"/>
        <w:autoSpaceDN w:val="0"/>
        <w:adjustRightInd w:val="0"/>
        <w:spacing w:after="0" w:line="240" w:lineRule="auto"/>
        <w:jc w:val="both"/>
        <w:rPr>
          <w:rFonts w:ascii="Arial" w:hAnsi="Arial" w:cs="Arial"/>
          <w:b/>
          <w:bCs/>
        </w:rPr>
      </w:pPr>
      <w:r w:rsidRPr="00810AC4">
        <w:rPr>
          <w:rFonts w:ascii="Arial" w:hAnsi="Arial" w:cs="Arial"/>
          <w:b/>
          <w:bCs/>
        </w:rPr>
        <w:tab/>
        <w:t>2</w:t>
      </w:r>
      <w:r w:rsidR="00606808" w:rsidRPr="00810AC4">
        <w:rPr>
          <w:rFonts w:ascii="Arial" w:hAnsi="Arial" w:cs="Arial"/>
          <w:b/>
          <w:bCs/>
        </w:rPr>
        <w:t>-DECLARAÇÃO LEI 12.846/2013</w:t>
      </w:r>
    </w:p>
    <w:p w14:paraId="30CC799D" w14:textId="77777777" w:rsidR="00606808" w:rsidRPr="00810AC4" w:rsidRDefault="00606808" w:rsidP="00436F6B">
      <w:pPr>
        <w:autoSpaceDE w:val="0"/>
        <w:autoSpaceDN w:val="0"/>
        <w:adjustRightInd w:val="0"/>
        <w:spacing w:after="0" w:line="240" w:lineRule="auto"/>
        <w:jc w:val="both"/>
        <w:rPr>
          <w:rFonts w:ascii="Arial" w:hAnsi="Arial" w:cs="Arial"/>
          <w:b/>
          <w:bCs/>
        </w:rPr>
      </w:pPr>
    </w:p>
    <w:p w14:paraId="2F625C65" w14:textId="77777777" w:rsidR="00512FC3" w:rsidRPr="00810AC4" w:rsidRDefault="009537FC" w:rsidP="00436F6B">
      <w:pPr>
        <w:autoSpaceDE w:val="0"/>
        <w:autoSpaceDN w:val="0"/>
        <w:adjustRightInd w:val="0"/>
        <w:spacing w:after="0" w:line="240" w:lineRule="auto"/>
        <w:jc w:val="both"/>
        <w:rPr>
          <w:rFonts w:ascii="Arial" w:hAnsi="Arial" w:cs="Arial"/>
          <w:b/>
          <w:bCs/>
          <w:sz w:val="24"/>
          <w:szCs w:val="24"/>
        </w:rPr>
      </w:pPr>
      <w:r w:rsidRPr="00810AC4">
        <w:rPr>
          <w:rFonts w:ascii="Arial" w:hAnsi="Arial" w:cs="Arial"/>
          <w:b/>
          <w:bCs/>
        </w:rPr>
        <w:t>22</w:t>
      </w:r>
      <w:r w:rsidR="00EC7659" w:rsidRPr="00810AC4">
        <w:rPr>
          <w:rFonts w:ascii="Arial" w:hAnsi="Arial" w:cs="Arial"/>
          <w:b/>
          <w:bCs/>
        </w:rPr>
        <w:t xml:space="preserve">.  </w:t>
      </w:r>
      <w:r w:rsidR="00512FC3" w:rsidRPr="00810AC4">
        <w:rPr>
          <w:rFonts w:ascii="Arial" w:hAnsi="Arial" w:cs="Arial"/>
          <w:b/>
          <w:bCs/>
          <w:sz w:val="24"/>
          <w:szCs w:val="24"/>
        </w:rPr>
        <w:t>FONTES DE CONSULTA</w:t>
      </w:r>
    </w:p>
    <w:p w14:paraId="0F7E563D" w14:textId="77777777" w:rsidR="00512FC3" w:rsidRPr="00810AC4" w:rsidRDefault="00512FC3" w:rsidP="00436F6B">
      <w:pPr>
        <w:autoSpaceDE w:val="0"/>
        <w:autoSpaceDN w:val="0"/>
        <w:adjustRightInd w:val="0"/>
        <w:spacing w:after="0" w:line="240" w:lineRule="auto"/>
        <w:jc w:val="both"/>
        <w:rPr>
          <w:rFonts w:ascii="Arial" w:hAnsi="Arial" w:cs="Arial"/>
          <w:b/>
          <w:bCs/>
          <w:sz w:val="24"/>
          <w:szCs w:val="24"/>
        </w:rPr>
      </w:pPr>
      <w:r w:rsidRPr="00810AC4">
        <w:rPr>
          <w:rFonts w:ascii="Arial" w:hAnsi="Arial" w:cs="Arial"/>
          <w:b/>
          <w:bCs/>
          <w:sz w:val="24"/>
          <w:szCs w:val="24"/>
        </w:rPr>
        <w:tab/>
        <w:t>1-TCE/RJ CONCORRÊNCIA Nº01/2016</w:t>
      </w:r>
    </w:p>
    <w:p w14:paraId="7CBF2A9D" w14:textId="77777777" w:rsidR="00512FC3" w:rsidRPr="00810AC4" w:rsidRDefault="00512FC3" w:rsidP="00436F6B">
      <w:pPr>
        <w:autoSpaceDE w:val="0"/>
        <w:autoSpaceDN w:val="0"/>
        <w:adjustRightInd w:val="0"/>
        <w:spacing w:after="0" w:line="240" w:lineRule="auto"/>
        <w:jc w:val="both"/>
        <w:rPr>
          <w:rFonts w:ascii="Arial" w:hAnsi="Arial" w:cs="Arial"/>
          <w:b/>
          <w:bCs/>
          <w:sz w:val="24"/>
          <w:szCs w:val="24"/>
        </w:rPr>
      </w:pPr>
      <w:r w:rsidRPr="00810AC4">
        <w:rPr>
          <w:rFonts w:ascii="Arial" w:hAnsi="Arial" w:cs="Arial"/>
          <w:b/>
          <w:bCs/>
          <w:sz w:val="24"/>
          <w:szCs w:val="24"/>
        </w:rPr>
        <w:tab/>
        <w:t>2-MPF-</w:t>
      </w:r>
      <w:proofErr w:type="gramStart"/>
      <w:r w:rsidRPr="00810AC4">
        <w:rPr>
          <w:rFonts w:ascii="Arial" w:hAnsi="Arial" w:cs="Arial"/>
          <w:b/>
          <w:bCs/>
          <w:sz w:val="24"/>
          <w:szCs w:val="24"/>
        </w:rPr>
        <w:t>PE  Nº</w:t>
      </w:r>
      <w:proofErr w:type="gramEnd"/>
      <w:r w:rsidRPr="00810AC4">
        <w:rPr>
          <w:rFonts w:ascii="Arial" w:hAnsi="Arial" w:cs="Arial"/>
          <w:b/>
          <w:bCs/>
          <w:sz w:val="24"/>
          <w:szCs w:val="24"/>
        </w:rPr>
        <w:t xml:space="preserve"> 02/2017</w:t>
      </w:r>
    </w:p>
    <w:p w14:paraId="4CD2BBAD" w14:textId="77777777" w:rsidR="00E63B3C" w:rsidRPr="00810AC4" w:rsidRDefault="00606808" w:rsidP="00436F6B">
      <w:pPr>
        <w:autoSpaceDE w:val="0"/>
        <w:autoSpaceDN w:val="0"/>
        <w:adjustRightInd w:val="0"/>
        <w:spacing w:after="0" w:line="240" w:lineRule="auto"/>
        <w:jc w:val="both"/>
        <w:rPr>
          <w:rFonts w:ascii="Arial" w:hAnsi="Arial" w:cs="Arial"/>
          <w:b/>
          <w:bCs/>
          <w:sz w:val="24"/>
          <w:szCs w:val="24"/>
        </w:rPr>
      </w:pPr>
      <w:r w:rsidRPr="00810AC4">
        <w:rPr>
          <w:rFonts w:ascii="Arial" w:hAnsi="Arial" w:cs="Arial"/>
          <w:b/>
          <w:bCs/>
          <w:sz w:val="24"/>
          <w:szCs w:val="24"/>
        </w:rPr>
        <w:tab/>
        <w:t xml:space="preserve">3-CGU-PROGRAMA DE INTEGRIDADE-DIRETRIZES PARA </w:t>
      </w:r>
      <w:r w:rsidR="00E63B3C" w:rsidRPr="00810AC4">
        <w:rPr>
          <w:rFonts w:ascii="Arial" w:hAnsi="Arial" w:cs="Arial"/>
          <w:b/>
          <w:bCs/>
          <w:sz w:val="24"/>
          <w:szCs w:val="24"/>
        </w:rPr>
        <w:t xml:space="preserve">               </w:t>
      </w:r>
    </w:p>
    <w:p w14:paraId="4B76B264" w14:textId="77777777" w:rsidR="008F26AB" w:rsidRPr="00810AC4" w:rsidRDefault="00E63B3C" w:rsidP="00436F6B">
      <w:pPr>
        <w:autoSpaceDE w:val="0"/>
        <w:autoSpaceDN w:val="0"/>
        <w:adjustRightInd w:val="0"/>
        <w:spacing w:after="0" w:line="240" w:lineRule="auto"/>
        <w:jc w:val="both"/>
        <w:rPr>
          <w:rFonts w:ascii="Arial" w:hAnsi="Arial" w:cs="Arial"/>
          <w:b/>
          <w:bCs/>
          <w:sz w:val="24"/>
          <w:szCs w:val="24"/>
        </w:rPr>
      </w:pPr>
      <w:r w:rsidRPr="00810AC4">
        <w:rPr>
          <w:rFonts w:ascii="Arial" w:hAnsi="Arial" w:cs="Arial"/>
          <w:b/>
          <w:bCs/>
          <w:sz w:val="24"/>
          <w:szCs w:val="24"/>
        </w:rPr>
        <w:t xml:space="preserve">              </w:t>
      </w:r>
      <w:r w:rsidR="00606808" w:rsidRPr="00810AC4">
        <w:rPr>
          <w:rFonts w:ascii="Arial" w:hAnsi="Arial" w:cs="Arial"/>
          <w:b/>
          <w:bCs/>
          <w:sz w:val="24"/>
          <w:szCs w:val="24"/>
        </w:rPr>
        <w:t>EMPRESAS PRIVADAS</w:t>
      </w:r>
    </w:p>
    <w:p w14:paraId="23A6784D" w14:textId="77777777" w:rsidR="0065689E" w:rsidRPr="00810AC4" w:rsidRDefault="009537FC" w:rsidP="005A4C3C">
      <w:pPr>
        <w:pStyle w:val="PargrafodaLista1"/>
        <w:suppressAutoHyphens w:val="0"/>
        <w:rPr>
          <w:rFonts w:ascii="Arial" w:hAnsi="Arial" w:cs="Arial"/>
          <w:b/>
          <w:szCs w:val="24"/>
          <w:lang w:eastAsia="pt-BR" w:bidi="pt-BR"/>
        </w:rPr>
      </w:pPr>
      <w:r w:rsidRPr="00810AC4">
        <w:rPr>
          <w:rFonts w:ascii="Arial" w:hAnsi="Arial" w:cs="Arial"/>
          <w:b/>
          <w:szCs w:val="24"/>
          <w:lang w:eastAsia="pt-BR" w:bidi="pt-BR"/>
        </w:rPr>
        <w:t>4-ACORDÃO TCU 1079/2019 – TCU Plenário.</w:t>
      </w:r>
    </w:p>
    <w:p w14:paraId="4461F0DF" w14:textId="77777777" w:rsidR="008F26AB" w:rsidRPr="00810AC4" w:rsidRDefault="008F26AB" w:rsidP="00436F6B">
      <w:pPr>
        <w:autoSpaceDE w:val="0"/>
        <w:autoSpaceDN w:val="0"/>
        <w:adjustRightInd w:val="0"/>
        <w:spacing w:after="0" w:line="240" w:lineRule="auto"/>
        <w:jc w:val="both"/>
        <w:rPr>
          <w:rFonts w:ascii="Arial" w:hAnsi="Arial" w:cs="Arial"/>
          <w:b/>
          <w:bCs/>
          <w:sz w:val="24"/>
          <w:szCs w:val="24"/>
        </w:rPr>
      </w:pPr>
    </w:p>
    <w:p w14:paraId="56803588" w14:textId="0AC33C50" w:rsidR="00747E5D" w:rsidRPr="00747E5D" w:rsidRDefault="00747E5D" w:rsidP="00747E5D">
      <w:pPr>
        <w:spacing w:before="100" w:beforeAutospacing="1" w:after="100" w:afterAutospacing="1" w:line="240" w:lineRule="auto"/>
        <w:ind w:left="41"/>
        <w:jc w:val="right"/>
        <w:rPr>
          <w:rFonts w:ascii="Verdana" w:eastAsia="Times New Roman" w:hAnsi="Verdana" w:cs="Times New Roman"/>
          <w:color w:val="000000"/>
          <w:sz w:val="24"/>
          <w:szCs w:val="24"/>
          <w:lang w:eastAsia="pt-BR"/>
        </w:rPr>
      </w:pPr>
      <w:r w:rsidRPr="00747E5D">
        <w:rPr>
          <w:rFonts w:ascii="Arial" w:eastAsia="Times New Roman" w:hAnsi="Arial" w:cs="Arial"/>
          <w:b/>
          <w:bCs/>
          <w:color w:val="000000"/>
          <w:lang w:eastAsia="pt-BR"/>
        </w:rPr>
        <w:t>Nova Friburgo/RJ, 10 de agosto de 2020.</w:t>
      </w:r>
    </w:p>
    <w:p w14:paraId="0F929054" w14:textId="77777777" w:rsidR="00747E5D" w:rsidRPr="00747E5D" w:rsidRDefault="00747E5D" w:rsidP="00747E5D">
      <w:pPr>
        <w:spacing w:after="0" w:line="240" w:lineRule="auto"/>
        <w:rPr>
          <w:rFonts w:ascii="Verdana" w:eastAsia="Times New Roman" w:hAnsi="Verdana" w:cs="Times New Roman"/>
          <w:color w:val="000000"/>
          <w:sz w:val="24"/>
          <w:szCs w:val="24"/>
          <w:lang w:eastAsia="pt-BR"/>
        </w:rPr>
      </w:pPr>
    </w:p>
    <w:tbl>
      <w:tblPr>
        <w:tblW w:w="8925" w:type="dxa"/>
        <w:tblCellMar>
          <w:left w:w="0" w:type="dxa"/>
          <w:right w:w="0" w:type="dxa"/>
        </w:tblCellMar>
        <w:tblLook w:val="04A0" w:firstRow="1" w:lastRow="0" w:firstColumn="1" w:lastColumn="0" w:noHBand="0" w:noVBand="1"/>
      </w:tblPr>
      <w:tblGrid>
        <w:gridCol w:w="8925"/>
      </w:tblGrid>
      <w:tr w:rsidR="00747E5D" w:rsidRPr="00747E5D" w14:paraId="154A780A" w14:textId="77777777" w:rsidTr="00747E5D">
        <w:tc>
          <w:tcPr>
            <w:tcW w:w="4253" w:type="dxa"/>
            <w:tcBorders>
              <w:top w:val="single" w:sz="8" w:space="0" w:color="auto"/>
              <w:left w:val="single" w:sz="8" w:space="0" w:color="auto"/>
              <w:bottom w:val="nil"/>
              <w:right w:val="single" w:sz="8" w:space="0" w:color="auto"/>
            </w:tcBorders>
            <w:shd w:val="clear" w:color="auto" w:fill="D8D8D8"/>
            <w:tcMar>
              <w:top w:w="0" w:type="dxa"/>
              <w:left w:w="108" w:type="dxa"/>
              <w:bottom w:w="0" w:type="dxa"/>
              <w:right w:w="108" w:type="dxa"/>
            </w:tcMar>
            <w:hideMark/>
          </w:tcPr>
          <w:p w14:paraId="04B7ABE7" w14:textId="77777777" w:rsidR="00747E5D" w:rsidRPr="00747E5D" w:rsidRDefault="00747E5D" w:rsidP="00747E5D">
            <w:pPr>
              <w:spacing w:before="100" w:beforeAutospacing="1" w:after="0" w:line="240" w:lineRule="auto"/>
              <w:jc w:val="center"/>
              <w:rPr>
                <w:rFonts w:ascii="Times New Roman" w:eastAsia="Times New Roman" w:hAnsi="Times New Roman" w:cs="Times New Roman"/>
                <w:sz w:val="24"/>
                <w:szCs w:val="24"/>
                <w:lang w:eastAsia="pt-BR"/>
              </w:rPr>
            </w:pPr>
            <w:r w:rsidRPr="00747E5D">
              <w:rPr>
                <w:rFonts w:ascii="Times New Roman" w:eastAsia="Times New Roman" w:hAnsi="Times New Roman" w:cs="Times New Roman"/>
                <w:b/>
                <w:bCs/>
                <w:lang w:eastAsia="pt-BR"/>
              </w:rPr>
              <w:t>APOIO TÉCNICO:</w:t>
            </w:r>
          </w:p>
        </w:tc>
      </w:tr>
      <w:tr w:rsidR="00747E5D" w:rsidRPr="00747E5D" w14:paraId="46AA8E06" w14:textId="77777777" w:rsidTr="00747E5D">
        <w:tc>
          <w:tcPr>
            <w:tcW w:w="4253" w:type="dxa"/>
            <w:tcBorders>
              <w:top w:val="nil"/>
              <w:left w:val="single" w:sz="8" w:space="0" w:color="auto"/>
              <w:bottom w:val="nil"/>
              <w:right w:val="single" w:sz="8" w:space="0" w:color="auto"/>
            </w:tcBorders>
            <w:tcMar>
              <w:top w:w="0" w:type="dxa"/>
              <w:left w:w="108" w:type="dxa"/>
              <w:bottom w:w="0" w:type="dxa"/>
              <w:right w:w="108" w:type="dxa"/>
            </w:tcMar>
            <w:hideMark/>
          </w:tcPr>
          <w:p w14:paraId="64EBD72C" w14:textId="77777777" w:rsidR="00747E5D" w:rsidRPr="00747E5D" w:rsidRDefault="00747E5D" w:rsidP="00747E5D">
            <w:pPr>
              <w:spacing w:before="100" w:beforeAutospacing="1" w:after="0" w:line="240" w:lineRule="auto"/>
              <w:rPr>
                <w:rFonts w:ascii="Times New Roman" w:eastAsia="Times New Roman" w:hAnsi="Times New Roman" w:cs="Times New Roman"/>
                <w:sz w:val="24"/>
                <w:szCs w:val="24"/>
                <w:lang w:eastAsia="pt-BR"/>
              </w:rPr>
            </w:pPr>
            <w:r w:rsidRPr="00747E5D">
              <w:rPr>
                <w:rFonts w:ascii="Times New Roman" w:eastAsia="Times New Roman" w:hAnsi="Times New Roman" w:cs="Times New Roman"/>
                <w:sz w:val="24"/>
                <w:szCs w:val="24"/>
                <w:lang w:eastAsia="pt-BR"/>
              </w:rPr>
              <w:t> </w:t>
            </w:r>
          </w:p>
        </w:tc>
      </w:tr>
      <w:tr w:rsidR="00747E5D" w:rsidRPr="00747E5D" w14:paraId="2627A1DE" w14:textId="77777777" w:rsidTr="00747E5D">
        <w:tc>
          <w:tcPr>
            <w:tcW w:w="425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74A42" w14:textId="26E3C32C" w:rsidR="00747E5D" w:rsidRPr="00747E5D" w:rsidRDefault="00747E5D" w:rsidP="00747E5D">
            <w:pPr>
              <w:spacing w:after="0" w:line="240" w:lineRule="auto"/>
              <w:jc w:val="center"/>
              <w:rPr>
                <w:rFonts w:ascii="Times New Roman" w:eastAsia="Times New Roman" w:hAnsi="Times New Roman" w:cs="Times New Roman"/>
                <w:sz w:val="24"/>
                <w:szCs w:val="24"/>
                <w:lang w:eastAsia="pt-BR"/>
              </w:rPr>
            </w:pPr>
            <w:r w:rsidRPr="00747E5D">
              <w:rPr>
                <w:rFonts w:ascii="Times New Roman" w:eastAsia="Times New Roman" w:hAnsi="Times New Roman" w:cs="Times New Roman"/>
                <w:sz w:val="24"/>
                <w:szCs w:val="24"/>
                <w:lang w:eastAsia="pt-BR"/>
              </w:rPr>
              <w:t>____________________</w:t>
            </w:r>
            <w:r w:rsidR="0023166E">
              <w:rPr>
                <w:rFonts w:ascii="Times New Roman" w:eastAsia="Times New Roman" w:hAnsi="Times New Roman" w:cs="Times New Roman"/>
                <w:sz w:val="24"/>
                <w:szCs w:val="24"/>
                <w:lang w:eastAsia="pt-BR"/>
              </w:rPr>
              <w:t>_________________</w:t>
            </w:r>
            <w:r w:rsidRPr="00747E5D">
              <w:rPr>
                <w:rFonts w:ascii="Times New Roman" w:eastAsia="Times New Roman" w:hAnsi="Times New Roman" w:cs="Times New Roman"/>
                <w:sz w:val="24"/>
                <w:szCs w:val="24"/>
                <w:lang w:eastAsia="pt-BR"/>
              </w:rPr>
              <w:t>______</w:t>
            </w:r>
          </w:p>
          <w:p w14:paraId="508883CB" w14:textId="28BE41B0" w:rsidR="00747E5D" w:rsidRPr="00747E5D" w:rsidRDefault="0023166E" w:rsidP="00747E5D">
            <w:pPr>
              <w:spacing w:after="0" w:line="240" w:lineRule="auto"/>
              <w:jc w:val="center"/>
              <w:rPr>
                <w:rFonts w:ascii="Times New Roman" w:eastAsia="Times New Roman" w:hAnsi="Times New Roman" w:cs="Times New Roman"/>
                <w:sz w:val="24"/>
                <w:szCs w:val="24"/>
                <w:lang w:eastAsia="pt-BR"/>
              </w:rPr>
            </w:pPr>
            <w:r>
              <w:rPr>
                <w:rFonts w:ascii="Helvetica" w:hAnsi="Helvetica"/>
                <w:color w:val="333333"/>
                <w:sz w:val="21"/>
                <w:szCs w:val="21"/>
                <w:shd w:val="clear" w:color="auto" w:fill="F5F5F5"/>
              </w:rPr>
              <w:t>WILLIAN ROBSON GONCALVES BORGES – 200.173</w:t>
            </w:r>
            <w:r w:rsidR="00747E5D">
              <w:rPr>
                <w:rFonts w:ascii="Times New Roman" w:eastAsia="Times New Roman" w:hAnsi="Times New Roman" w:cs="Times New Roman"/>
                <w:sz w:val="24"/>
                <w:szCs w:val="24"/>
                <w:lang w:eastAsia="pt-BR"/>
              </w:rPr>
              <w:t>.</w:t>
            </w:r>
          </w:p>
          <w:p w14:paraId="2034D6F8" w14:textId="77777777" w:rsidR="00747E5D" w:rsidRPr="00747E5D" w:rsidRDefault="00747E5D" w:rsidP="00747E5D">
            <w:pPr>
              <w:spacing w:after="0" w:line="240" w:lineRule="auto"/>
              <w:jc w:val="center"/>
              <w:rPr>
                <w:rFonts w:ascii="Times New Roman" w:eastAsia="Times New Roman" w:hAnsi="Times New Roman" w:cs="Times New Roman"/>
                <w:sz w:val="24"/>
                <w:szCs w:val="24"/>
                <w:lang w:eastAsia="pt-BR"/>
              </w:rPr>
            </w:pPr>
          </w:p>
        </w:tc>
      </w:tr>
    </w:tbl>
    <w:p w14:paraId="23D13B53" w14:textId="77777777" w:rsidR="00747E5D" w:rsidRPr="00747E5D" w:rsidRDefault="00747E5D" w:rsidP="00747E5D">
      <w:pPr>
        <w:spacing w:before="100" w:beforeAutospacing="1" w:after="100" w:afterAutospacing="1" w:line="240" w:lineRule="auto"/>
        <w:jc w:val="center"/>
        <w:rPr>
          <w:rFonts w:ascii="Verdana" w:eastAsia="Times New Roman" w:hAnsi="Verdana" w:cs="Times New Roman"/>
          <w:color w:val="000000"/>
          <w:sz w:val="24"/>
          <w:szCs w:val="24"/>
          <w:lang w:eastAsia="pt-BR"/>
        </w:rPr>
      </w:pPr>
      <w:r w:rsidRPr="00747E5D">
        <w:rPr>
          <w:rFonts w:ascii="Verdana" w:eastAsia="Times New Roman" w:hAnsi="Verdana" w:cs="Times New Roman"/>
          <w:color w:val="000000"/>
          <w:sz w:val="24"/>
          <w:szCs w:val="24"/>
          <w:lang w:eastAsia="pt-BR"/>
        </w:rPr>
        <w:t>Ratifico o presente termo de referência, nos termos da Lei Federal n° 8.666/93, bem como autorizo </w:t>
      </w:r>
      <w:r w:rsidRPr="00747E5D">
        <w:rPr>
          <w:rFonts w:ascii="Verdana" w:eastAsia="Times New Roman" w:hAnsi="Verdana" w:cs="Times New Roman"/>
          <w:b/>
          <w:bCs/>
          <w:color w:val="000000"/>
          <w:sz w:val="24"/>
          <w:szCs w:val="24"/>
          <w:lang w:eastAsia="pt-BR"/>
        </w:rPr>
        <w:t>O PROSSEGUIMENTO DO PROCESSO ADMINISTRATIVO.</w:t>
      </w:r>
    </w:p>
    <w:p w14:paraId="2CDDA67C" w14:textId="77777777" w:rsidR="00747E5D" w:rsidRPr="00747E5D" w:rsidRDefault="00747E5D" w:rsidP="00747E5D">
      <w:pPr>
        <w:spacing w:before="100" w:beforeAutospacing="1" w:after="100" w:afterAutospacing="1" w:line="360" w:lineRule="atLeast"/>
        <w:jc w:val="center"/>
        <w:rPr>
          <w:rFonts w:ascii="Verdana" w:eastAsia="Times New Roman" w:hAnsi="Verdana" w:cs="Times New Roman"/>
          <w:color w:val="000000"/>
          <w:sz w:val="24"/>
          <w:szCs w:val="24"/>
          <w:lang w:eastAsia="pt-BR"/>
        </w:rPr>
      </w:pPr>
      <w:r w:rsidRPr="00747E5D">
        <w:rPr>
          <w:rFonts w:ascii="Verdana" w:eastAsia="Times New Roman" w:hAnsi="Verdana" w:cs="Times New Roman"/>
          <w:color w:val="000000"/>
          <w:sz w:val="24"/>
          <w:szCs w:val="24"/>
          <w:lang w:eastAsia="pt-BR"/>
        </w:rPr>
        <w:t>Ciente, de acordo:</w:t>
      </w:r>
    </w:p>
    <w:p w14:paraId="4E48B9E3" w14:textId="77777777" w:rsidR="00747E5D" w:rsidRPr="00747E5D" w:rsidRDefault="00747E5D" w:rsidP="00747E5D">
      <w:pPr>
        <w:spacing w:after="0" w:line="240" w:lineRule="auto"/>
        <w:jc w:val="center"/>
        <w:rPr>
          <w:rFonts w:ascii="Verdana" w:eastAsia="Times New Roman" w:hAnsi="Verdana" w:cs="Times New Roman"/>
          <w:color w:val="000000"/>
          <w:sz w:val="24"/>
          <w:szCs w:val="24"/>
          <w:lang w:eastAsia="pt-BR"/>
        </w:rPr>
      </w:pPr>
      <w:r w:rsidRPr="00747E5D">
        <w:rPr>
          <w:rFonts w:ascii="Arial" w:eastAsia="Times New Roman" w:hAnsi="Arial" w:cs="Arial"/>
          <w:b/>
          <w:bCs/>
          <w:color w:val="000000"/>
          <w:spacing w:val="24"/>
          <w:sz w:val="24"/>
          <w:szCs w:val="24"/>
          <w:lang w:eastAsia="pt-BR"/>
        </w:rPr>
        <w:t>Jeferson Pires Aragão</w:t>
      </w:r>
    </w:p>
    <w:p w14:paraId="5710274F" w14:textId="77777777" w:rsidR="00747E5D" w:rsidRPr="00747E5D" w:rsidRDefault="00747E5D" w:rsidP="00747E5D">
      <w:pPr>
        <w:spacing w:after="0" w:line="240" w:lineRule="auto"/>
        <w:jc w:val="center"/>
        <w:rPr>
          <w:rFonts w:ascii="Verdana" w:eastAsia="Times New Roman" w:hAnsi="Verdana" w:cs="Times New Roman"/>
          <w:color w:val="000000"/>
          <w:sz w:val="24"/>
          <w:szCs w:val="24"/>
          <w:lang w:eastAsia="pt-BR"/>
        </w:rPr>
      </w:pPr>
      <w:r w:rsidRPr="00747E5D">
        <w:rPr>
          <w:rFonts w:ascii="Arial" w:eastAsia="Times New Roman" w:hAnsi="Arial" w:cs="Arial"/>
          <w:b/>
          <w:bCs/>
          <w:color w:val="000000"/>
          <w:spacing w:val="24"/>
          <w:sz w:val="24"/>
          <w:szCs w:val="24"/>
          <w:lang w:eastAsia="pt-BR"/>
        </w:rPr>
        <w:t>Secretário Municipal de Obras </w:t>
      </w:r>
    </w:p>
    <w:p w14:paraId="21C0E67B" w14:textId="77777777" w:rsidR="00747E5D" w:rsidRPr="00747E5D" w:rsidRDefault="00747E5D" w:rsidP="00747E5D">
      <w:pPr>
        <w:spacing w:after="0" w:line="240" w:lineRule="auto"/>
        <w:jc w:val="center"/>
        <w:rPr>
          <w:rFonts w:ascii="Verdana" w:eastAsia="Times New Roman" w:hAnsi="Verdana" w:cs="Times New Roman"/>
          <w:color w:val="000000"/>
          <w:sz w:val="24"/>
          <w:szCs w:val="24"/>
          <w:lang w:eastAsia="pt-BR"/>
        </w:rPr>
      </w:pPr>
      <w:r w:rsidRPr="00747E5D">
        <w:rPr>
          <w:rFonts w:ascii="Arial" w:eastAsia="Times New Roman" w:hAnsi="Arial" w:cs="Arial"/>
          <w:b/>
          <w:bCs/>
          <w:color w:val="000000"/>
          <w:spacing w:val="24"/>
          <w:sz w:val="24"/>
          <w:szCs w:val="24"/>
          <w:lang w:eastAsia="pt-BR"/>
        </w:rPr>
        <w:t>Matrícula 200.0168</w:t>
      </w:r>
    </w:p>
    <w:p w14:paraId="28764A00" w14:textId="77777777" w:rsidR="00E10E52" w:rsidRPr="00810AC4" w:rsidRDefault="00E10E52" w:rsidP="008F26AB">
      <w:pPr>
        <w:pStyle w:val="Default"/>
        <w:jc w:val="center"/>
        <w:rPr>
          <w:b/>
          <w:bCs/>
          <w:color w:val="auto"/>
          <w:sz w:val="23"/>
          <w:szCs w:val="23"/>
        </w:rPr>
      </w:pPr>
    </w:p>
    <w:p w14:paraId="5D01B2EC" w14:textId="13D2839C" w:rsidR="00E10E52" w:rsidRDefault="00E10E52" w:rsidP="008F26AB">
      <w:pPr>
        <w:pStyle w:val="Default"/>
        <w:jc w:val="center"/>
        <w:rPr>
          <w:b/>
          <w:bCs/>
          <w:color w:val="auto"/>
          <w:sz w:val="23"/>
          <w:szCs w:val="23"/>
        </w:rPr>
      </w:pPr>
    </w:p>
    <w:p w14:paraId="0E0FBD35" w14:textId="0CDA6350" w:rsidR="00810AC4" w:rsidRDefault="00810AC4" w:rsidP="008F26AB">
      <w:pPr>
        <w:pStyle w:val="Default"/>
        <w:jc w:val="center"/>
        <w:rPr>
          <w:b/>
          <w:bCs/>
          <w:color w:val="auto"/>
          <w:sz w:val="23"/>
          <w:szCs w:val="23"/>
        </w:rPr>
      </w:pPr>
    </w:p>
    <w:p w14:paraId="3120AB5C" w14:textId="4D5AC435" w:rsidR="00810AC4" w:rsidRDefault="00810AC4" w:rsidP="008F26AB">
      <w:pPr>
        <w:pStyle w:val="Default"/>
        <w:jc w:val="center"/>
        <w:rPr>
          <w:b/>
          <w:bCs/>
          <w:color w:val="auto"/>
          <w:sz w:val="23"/>
          <w:szCs w:val="23"/>
        </w:rPr>
      </w:pPr>
    </w:p>
    <w:p w14:paraId="3AEE0D51" w14:textId="77777777" w:rsidR="008F26AB" w:rsidRPr="00810AC4" w:rsidRDefault="008F26AB" w:rsidP="00A40DE5">
      <w:pPr>
        <w:pStyle w:val="Default"/>
        <w:jc w:val="center"/>
        <w:rPr>
          <w:b/>
          <w:bCs/>
          <w:color w:val="auto"/>
          <w:sz w:val="23"/>
          <w:szCs w:val="23"/>
        </w:rPr>
      </w:pPr>
      <w:r w:rsidRPr="00810AC4">
        <w:rPr>
          <w:b/>
          <w:bCs/>
          <w:color w:val="auto"/>
          <w:sz w:val="23"/>
          <w:szCs w:val="23"/>
        </w:rPr>
        <w:t>MINUTA DE FIANÇA BANCÁRIA</w:t>
      </w:r>
    </w:p>
    <w:p w14:paraId="5981A52E" w14:textId="77777777" w:rsidR="00A40DE5" w:rsidRPr="00810AC4" w:rsidRDefault="00A40DE5" w:rsidP="00A40DE5">
      <w:pPr>
        <w:pStyle w:val="Default"/>
        <w:jc w:val="center"/>
        <w:rPr>
          <w:color w:val="auto"/>
          <w:sz w:val="23"/>
          <w:szCs w:val="23"/>
        </w:rPr>
      </w:pPr>
    </w:p>
    <w:p w14:paraId="5DAABDDC" w14:textId="77777777" w:rsidR="008F26AB" w:rsidRPr="00810AC4" w:rsidRDefault="008F26AB" w:rsidP="00A40DE5">
      <w:pPr>
        <w:pStyle w:val="Default"/>
        <w:jc w:val="both"/>
        <w:rPr>
          <w:color w:val="auto"/>
          <w:sz w:val="22"/>
          <w:szCs w:val="22"/>
        </w:rPr>
      </w:pPr>
      <w:r w:rsidRPr="00810AC4">
        <w:rPr>
          <w:color w:val="auto"/>
          <w:sz w:val="22"/>
          <w:szCs w:val="22"/>
        </w:rPr>
        <w:t>Ao</w:t>
      </w:r>
    </w:p>
    <w:p w14:paraId="7A428D31" w14:textId="77777777" w:rsidR="008F26AB" w:rsidRPr="00810AC4" w:rsidRDefault="008F26AB" w:rsidP="00A40DE5">
      <w:pPr>
        <w:pStyle w:val="Default"/>
        <w:jc w:val="both"/>
        <w:rPr>
          <w:color w:val="auto"/>
          <w:sz w:val="22"/>
          <w:szCs w:val="22"/>
        </w:rPr>
      </w:pPr>
      <w:r w:rsidRPr="00810AC4">
        <w:rPr>
          <w:b/>
          <w:bCs/>
          <w:color w:val="auto"/>
          <w:sz w:val="22"/>
          <w:szCs w:val="22"/>
        </w:rPr>
        <w:t>Município de Nova Friburgo</w:t>
      </w:r>
    </w:p>
    <w:p w14:paraId="662F7CB2" w14:textId="77777777" w:rsidR="008F26AB" w:rsidRPr="00810AC4" w:rsidRDefault="008F26AB" w:rsidP="00A40DE5">
      <w:pPr>
        <w:pStyle w:val="Default"/>
        <w:jc w:val="both"/>
        <w:rPr>
          <w:color w:val="auto"/>
          <w:sz w:val="22"/>
          <w:szCs w:val="22"/>
        </w:rPr>
      </w:pPr>
      <w:r w:rsidRPr="00810AC4">
        <w:rPr>
          <w:color w:val="auto"/>
          <w:sz w:val="22"/>
          <w:szCs w:val="22"/>
        </w:rPr>
        <w:t xml:space="preserve">Av. Alberto Braune 225 Centro </w:t>
      </w:r>
    </w:p>
    <w:p w14:paraId="46CFA815" w14:textId="77777777" w:rsidR="008F26AB" w:rsidRPr="00810AC4" w:rsidRDefault="008F26AB" w:rsidP="00A40DE5">
      <w:pPr>
        <w:pStyle w:val="Default"/>
        <w:jc w:val="both"/>
        <w:rPr>
          <w:color w:val="auto"/>
          <w:sz w:val="22"/>
          <w:szCs w:val="22"/>
        </w:rPr>
      </w:pPr>
      <w:r w:rsidRPr="00810AC4">
        <w:rPr>
          <w:color w:val="auto"/>
          <w:sz w:val="22"/>
          <w:szCs w:val="22"/>
        </w:rPr>
        <w:t xml:space="preserve">Nova Friburgo - RJ </w:t>
      </w:r>
    </w:p>
    <w:p w14:paraId="27700B4B" w14:textId="77777777" w:rsidR="00A40DE5" w:rsidRPr="00810AC4" w:rsidRDefault="00A40DE5" w:rsidP="00A40DE5">
      <w:pPr>
        <w:pStyle w:val="Default"/>
        <w:jc w:val="both"/>
        <w:rPr>
          <w:color w:val="auto"/>
          <w:sz w:val="22"/>
          <w:szCs w:val="22"/>
        </w:rPr>
      </w:pPr>
    </w:p>
    <w:p w14:paraId="106DF1AC" w14:textId="77777777" w:rsidR="008F26AB" w:rsidRPr="00810AC4" w:rsidRDefault="008F26AB" w:rsidP="00A40DE5">
      <w:pPr>
        <w:pStyle w:val="Default"/>
        <w:jc w:val="both"/>
        <w:rPr>
          <w:color w:val="auto"/>
          <w:sz w:val="22"/>
          <w:szCs w:val="22"/>
        </w:rPr>
      </w:pPr>
    </w:p>
    <w:p w14:paraId="64DD1A84" w14:textId="77777777" w:rsidR="008F26AB" w:rsidRPr="00810AC4" w:rsidRDefault="008F26AB" w:rsidP="00A40DE5">
      <w:pPr>
        <w:pStyle w:val="Default"/>
        <w:ind w:left="1416" w:firstLine="708"/>
        <w:jc w:val="both"/>
        <w:rPr>
          <w:color w:val="auto"/>
          <w:sz w:val="22"/>
          <w:szCs w:val="22"/>
        </w:rPr>
      </w:pPr>
      <w:r w:rsidRPr="00810AC4">
        <w:rPr>
          <w:color w:val="auto"/>
          <w:sz w:val="22"/>
          <w:szCs w:val="22"/>
        </w:rPr>
        <w:t xml:space="preserve">Ref.: Fiança até o limite de R$ ____________ (________________),               </w:t>
      </w:r>
    </w:p>
    <w:p w14:paraId="114F1B4A" w14:textId="77777777" w:rsidR="008F26AB" w:rsidRPr="00810AC4" w:rsidRDefault="008F26AB" w:rsidP="00A40DE5">
      <w:pPr>
        <w:pStyle w:val="Default"/>
        <w:ind w:left="1416" w:firstLine="708"/>
        <w:jc w:val="both"/>
        <w:rPr>
          <w:b/>
          <w:bCs/>
          <w:color w:val="auto"/>
          <w:sz w:val="22"/>
          <w:szCs w:val="22"/>
        </w:rPr>
      </w:pPr>
      <w:r w:rsidRPr="00810AC4">
        <w:rPr>
          <w:color w:val="auto"/>
          <w:sz w:val="22"/>
          <w:szCs w:val="22"/>
        </w:rPr>
        <w:t xml:space="preserve"> garantia do Contrato Nº __/201_ decorrente do </w:t>
      </w:r>
      <w:r w:rsidRPr="00810AC4">
        <w:rPr>
          <w:b/>
          <w:bCs/>
          <w:color w:val="auto"/>
          <w:sz w:val="22"/>
          <w:szCs w:val="22"/>
        </w:rPr>
        <w:t>EDITAL N</w:t>
      </w:r>
      <w:r w:rsidRPr="00810AC4">
        <w:rPr>
          <w:b/>
          <w:bCs/>
          <w:color w:val="auto"/>
          <w:sz w:val="14"/>
          <w:szCs w:val="14"/>
        </w:rPr>
        <w:t xml:space="preserve">O </w:t>
      </w:r>
      <w:r w:rsidRPr="00810AC4">
        <w:rPr>
          <w:b/>
          <w:bCs/>
          <w:color w:val="auto"/>
          <w:sz w:val="22"/>
          <w:szCs w:val="22"/>
        </w:rPr>
        <w:t xml:space="preserve">__/20__-   </w:t>
      </w:r>
    </w:p>
    <w:p w14:paraId="22D6977D" w14:textId="77777777" w:rsidR="008F26AB" w:rsidRPr="00810AC4" w:rsidRDefault="008F26AB" w:rsidP="00A40DE5">
      <w:pPr>
        <w:pStyle w:val="Default"/>
        <w:ind w:left="1416" w:firstLine="708"/>
        <w:jc w:val="both"/>
        <w:rPr>
          <w:b/>
          <w:bCs/>
          <w:color w:val="auto"/>
          <w:sz w:val="22"/>
          <w:szCs w:val="22"/>
        </w:rPr>
      </w:pPr>
      <w:r w:rsidRPr="00810AC4">
        <w:rPr>
          <w:b/>
          <w:bCs/>
          <w:color w:val="auto"/>
          <w:sz w:val="22"/>
          <w:szCs w:val="22"/>
        </w:rPr>
        <w:t xml:space="preserve"> MODALIDADE ________________</w:t>
      </w:r>
    </w:p>
    <w:p w14:paraId="1D7E5354" w14:textId="77777777" w:rsidR="008F26AB" w:rsidRPr="00810AC4" w:rsidRDefault="008F26AB" w:rsidP="00A40DE5">
      <w:pPr>
        <w:pStyle w:val="Default"/>
        <w:jc w:val="both"/>
        <w:rPr>
          <w:b/>
          <w:bCs/>
          <w:color w:val="auto"/>
          <w:sz w:val="22"/>
          <w:szCs w:val="22"/>
        </w:rPr>
      </w:pPr>
      <w:r w:rsidRPr="00810AC4">
        <w:rPr>
          <w:color w:val="auto"/>
          <w:sz w:val="22"/>
          <w:szCs w:val="22"/>
        </w:rPr>
        <w:t xml:space="preserve">                                       Processo </w:t>
      </w:r>
      <w:proofErr w:type="gramStart"/>
      <w:r w:rsidRPr="00810AC4">
        <w:rPr>
          <w:color w:val="auto"/>
          <w:sz w:val="22"/>
          <w:szCs w:val="22"/>
        </w:rPr>
        <w:t>n</w:t>
      </w:r>
      <w:r w:rsidRPr="00810AC4">
        <w:rPr>
          <w:color w:val="auto"/>
          <w:sz w:val="14"/>
          <w:szCs w:val="14"/>
        </w:rPr>
        <w:t>o._</w:t>
      </w:r>
      <w:proofErr w:type="gramEnd"/>
      <w:r w:rsidRPr="00810AC4">
        <w:rPr>
          <w:color w:val="auto"/>
          <w:sz w:val="14"/>
          <w:szCs w:val="14"/>
        </w:rPr>
        <w:t>___________________</w:t>
      </w:r>
      <w:r w:rsidRPr="00810AC4">
        <w:rPr>
          <w:b/>
          <w:bCs/>
          <w:color w:val="auto"/>
          <w:sz w:val="22"/>
          <w:szCs w:val="22"/>
        </w:rPr>
        <w:t>/20__</w:t>
      </w:r>
    </w:p>
    <w:p w14:paraId="124F8AD8" w14:textId="77777777" w:rsidR="00A40DE5" w:rsidRPr="00810AC4" w:rsidRDefault="00A40DE5" w:rsidP="00A40DE5">
      <w:pPr>
        <w:pStyle w:val="Default"/>
        <w:jc w:val="both"/>
        <w:rPr>
          <w:b/>
          <w:bCs/>
          <w:color w:val="auto"/>
          <w:sz w:val="22"/>
          <w:szCs w:val="22"/>
        </w:rPr>
      </w:pPr>
    </w:p>
    <w:p w14:paraId="108E4555" w14:textId="77777777" w:rsidR="008F26AB" w:rsidRPr="00810AC4" w:rsidRDefault="008F26AB" w:rsidP="00A40DE5">
      <w:pPr>
        <w:pStyle w:val="Default"/>
        <w:jc w:val="both"/>
        <w:rPr>
          <w:color w:val="auto"/>
          <w:sz w:val="22"/>
          <w:szCs w:val="22"/>
        </w:rPr>
      </w:pPr>
      <w:r w:rsidRPr="00810AC4">
        <w:rPr>
          <w:b/>
          <w:bCs/>
          <w:color w:val="auto"/>
          <w:sz w:val="22"/>
          <w:szCs w:val="22"/>
        </w:rPr>
        <w:t xml:space="preserve"> </w:t>
      </w:r>
    </w:p>
    <w:p w14:paraId="3D067E95" w14:textId="77777777" w:rsidR="008F26AB" w:rsidRPr="00810AC4" w:rsidRDefault="008F26AB" w:rsidP="008936AB">
      <w:pPr>
        <w:pStyle w:val="Default"/>
        <w:jc w:val="both"/>
        <w:rPr>
          <w:color w:val="auto"/>
          <w:sz w:val="22"/>
          <w:szCs w:val="22"/>
        </w:rPr>
      </w:pPr>
      <w:r w:rsidRPr="00810AC4">
        <w:rPr>
          <w:color w:val="auto"/>
          <w:sz w:val="22"/>
          <w:szCs w:val="22"/>
        </w:rPr>
        <w:t xml:space="preserve">1 - Pelo presente instrumento, o Banco ................................................................................ com sede em ................................................ e Agência nesta cidade, na Rua .........................., inscrito no CNPJ/MF sob o número .............................., por seus representantes legais abaixo assinados, se declara fiador e principal pagador da empresa ..........................................................., com sede na Rua ...................................., na Cidade de ............................................, Estado de ................................., inscrita no CNPJ/MF sob o número ..................................., até o valor de R$ ........................... (.................................................................), como garantia do fiel, completo e perfeito cumprimento do contrato Nº..... / ..... a ser celebrado entre a empresa afiançada e o </w:t>
      </w:r>
      <w:r w:rsidRPr="00810AC4">
        <w:rPr>
          <w:b/>
          <w:bCs/>
          <w:color w:val="auto"/>
          <w:sz w:val="22"/>
          <w:szCs w:val="22"/>
        </w:rPr>
        <w:t>MUNICÍPIO DE NOVA FRIBURGO-RJ</w:t>
      </w:r>
      <w:r w:rsidRPr="00810AC4">
        <w:rPr>
          <w:color w:val="auto"/>
          <w:sz w:val="22"/>
          <w:szCs w:val="22"/>
        </w:rPr>
        <w:t xml:space="preserve">, tendo por objeto a execução dos Serviços de </w:t>
      </w:r>
    </w:p>
    <w:p w14:paraId="3D32F684" w14:textId="77777777" w:rsidR="004B2536" w:rsidRPr="00810AC4" w:rsidRDefault="004B2536" w:rsidP="004B2536">
      <w:pPr>
        <w:pStyle w:val="Ttulo"/>
        <w:rPr>
          <w:sz w:val="20"/>
          <w:szCs w:val="20"/>
        </w:rPr>
      </w:pPr>
      <w:r w:rsidRPr="00810AC4">
        <w:rPr>
          <w:sz w:val="20"/>
          <w:szCs w:val="20"/>
        </w:rPr>
        <w:t>CONSTRUÇÃO DE MURO DE CONTENÇÃO EM CORTINA ATIRANTADA E MURO DE PESO TIPO GABIÃO AMBOS NA RUA JERONIMO DE CASTRO, AMPARO MUNICÍPIO DE NOVA FRIBURGO</w:t>
      </w:r>
    </w:p>
    <w:p w14:paraId="6727FE5E" w14:textId="77777777" w:rsidR="00334C96" w:rsidRPr="00810AC4" w:rsidRDefault="00334C96" w:rsidP="008936AB">
      <w:pPr>
        <w:pStyle w:val="Default"/>
        <w:jc w:val="both"/>
        <w:rPr>
          <w:color w:val="auto"/>
          <w:sz w:val="22"/>
          <w:szCs w:val="22"/>
        </w:rPr>
      </w:pPr>
    </w:p>
    <w:p w14:paraId="045642E1" w14:textId="77777777" w:rsidR="009A30ED" w:rsidRPr="00810AC4" w:rsidRDefault="008F26AB" w:rsidP="00A40DE5">
      <w:pPr>
        <w:spacing w:after="0" w:line="240" w:lineRule="auto"/>
        <w:jc w:val="both"/>
        <w:rPr>
          <w:rFonts w:ascii="Times New Roman" w:hAnsi="Times New Roman" w:cs="Times New Roman"/>
        </w:rPr>
      </w:pPr>
      <w:r w:rsidRPr="00810AC4">
        <w:rPr>
          <w:rFonts w:ascii="Times New Roman" w:hAnsi="Times New Roman" w:cs="Times New Roman"/>
        </w:rPr>
        <w:t>2 - A presente garantia, obedecido o limite acima especificado, abrange</w:t>
      </w:r>
      <w:r w:rsidR="009A30ED" w:rsidRPr="00810AC4">
        <w:rPr>
          <w:rFonts w:ascii="Times New Roman" w:hAnsi="Times New Roman" w:cs="Times New Roman"/>
        </w:rPr>
        <w:t>rá:</w:t>
      </w:r>
    </w:p>
    <w:p w14:paraId="7C506656" w14:textId="77777777" w:rsidR="009A30ED" w:rsidRPr="00810AC4" w:rsidRDefault="008F26AB" w:rsidP="00A40DE5">
      <w:pPr>
        <w:spacing w:after="0" w:line="240" w:lineRule="auto"/>
        <w:jc w:val="both"/>
        <w:rPr>
          <w:rFonts w:ascii="Times New Roman" w:hAnsi="Times New Roman" w:cs="Times New Roman"/>
          <w:noProof/>
          <w:lang w:eastAsia="pt-BR"/>
        </w:rPr>
      </w:pPr>
      <w:r w:rsidRPr="00810AC4">
        <w:rPr>
          <w:rFonts w:ascii="Times New Roman" w:hAnsi="Times New Roman" w:cs="Times New Roman"/>
        </w:rPr>
        <w:t xml:space="preserve"> </w:t>
      </w:r>
    </w:p>
    <w:p w14:paraId="3372DEB7" w14:textId="77777777" w:rsidR="009A30ED" w:rsidRPr="00810AC4" w:rsidRDefault="009A30ED" w:rsidP="00A40DE5">
      <w:pPr>
        <w:spacing w:after="0" w:line="240" w:lineRule="auto"/>
        <w:jc w:val="both"/>
        <w:rPr>
          <w:rFonts w:ascii="Times New Roman" w:hAnsi="Times New Roman" w:cs="Times New Roman"/>
          <w:noProof/>
          <w:lang w:eastAsia="pt-BR"/>
        </w:rPr>
      </w:pPr>
      <w:r w:rsidRPr="00810AC4">
        <w:rPr>
          <w:rFonts w:ascii="Times New Roman" w:hAnsi="Times New Roman" w:cs="Times New Roman"/>
          <w:noProof/>
          <w:lang w:eastAsia="pt-BR"/>
        </w:rPr>
        <w:t>2.1-em caso de inadimplemento da Contratada, a continuidade das obras até o limite de 5% da GARANTIA;</w:t>
      </w:r>
    </w:p>
    <w:p w14:paraId="58D6D47E" w14:textId="77777777" w:rsidR="009A30ED" w:rsidRPr="00810AC4" w:rsidRDefault="009A30ED" w:rsidP="00A40DE5">
      <w:pPr>
        <w:spacing w:after="0" w:line="240" w:lineRule="auto"/>
        <w:jc w:val="both"/>
        <w:rPr>
          <w:rFonts w:ascii="Times New Roman" w:hAnsi="Times New Roman" w:cs="Times New Roman"/>
          <w:noProof/>
          <w:lang w:eastAsia="pt-BR"/>
        </w:rPr>
      </w:pPr>
    </w:p>
    <w:p w14:paraId="44A2C096" w14:textId="77777777" w:rsidR="009A30ED" w:rsidRPr="00810AC4" w:rsidRDefault="009A30ED" w:rsidP="00A40DE5">
      <w:pPr>
        <w:spacing w:after="0" w:line="240" w:lineRule="auto"/>
        <w:jc w:val="both"/>
        <w:rPr>
          <w:rFonts w:ascii="Times New Roman" w:hAnsi="Times New Roman" w:cs="Times New Roman"/>
          <w:noProof/>
          <w:lang w:eastAsia="pt-BR"/>
        </w:rPr>
      </w:pPr>
      <w:r w:rsidRPr="00810AC4">
        <w:rPr>
          <w:rFonts w:ascii="Times New Roman" w:hAnsi="Times New Roman" w:cs="Times New Roman"/>
          <w:noProof/>
          <w:lang w:eastAsia="pt-BR"/>
        </w:rPr>
        <w:t>2.2-o pagamento de multas;</w:t>
      </w:r>
    </w:p>
    <w:p w14:paraId="32C31A07" w14:textId="77777777" w:rsidR="009A30ED" w:rsidRPr="00810AC4" w:rsidRDefault="009A30ED" w:rsidP="00A40DE5">
      <w:pPr>
        <w:spacing w:after="0" w:line="240" w:lineRule="auto"/>
        <w:jc w:val="both"/>
        <w:rPr>
          <w:rFonts w:ascii="Times New Roman" w:hAnsi="Times New Roman" w:cs="Times New Roman"/>
          <w:noProof/>
          <w:lang w:eastAsia="pt-BR"/>
        </w:rPr>
      </w:pPr>
    </w:p>
    <w:p w14:paraId="01CA48BA" w14:textId="77777777" w:rsidR="009A30ED" w:rsidRPr="00810AC4" w:rsidRDefault="009A30ED" w:rsidP="00A40DE5">
      <w:pPr>
        <w:spacing w:after="0" w:line="240" w:lineRule="auto"/>
        <w:jc w:val="both"/>
        <w:rPr>
          <w:rFonts w:ascii="Times New Roman" w:hAnsi="Times New Roman" w:cs="Times New Roman"/>
          <w:noProof/>
          <w:lang w:eastAsia="pt-BR"/>
        </w:rPr>
      </w:pPr>
      <w:r w:rsidRPr="00810AC4">
        <w:rPr>
          <w:rFonts w:ascii="Times New Roman" w:hAnsi="Times New Roman" w:cs="Times New Roman"/>
          <w:noProof/>
          <w:lang w:eastAsia="pt-BR"/>
        </w:rPr>
        <w:t>2.33-a indenização dos prejuizos por ventura causados pela Contratada à ADMINISTRAÇÃO, decorrentes da execução das obras;</w:t>
      </w:r>
    </w:p>
    <w:p w14:paraId="4854B44D" w14:textId="77777777" w:rsidR="009A30ED" w:rsidRPr="00810AC4" w:rsidRDefault="009A30ED" w:rsidP="00A40DE5">
      <w:pPr>
        <w:spacing w:after="0" w:line="240" w:lineRule="auto"/>
        <w:jc w:val="both"/>
        <w:rPr>
          <w:rFonts w:ascii="Times New Roman" w:hAnsi="Times New Roman" w:cs="Times New Roman"/>
          <w:noProof/>
          <w:lang w:eastAsia="pt-BR"/>
        </w:rPr>
      </w:pPr>
    </w:p>
    <w:p w14:paraId="7495D8AC" w14:textId="77777777" w:rsidR="009A30ED" w:rsidRPr="00810AC4" w:rsidRDefault="009A30ED" w:rsidP="00A40DE5">
      <w:pPr>
        <w:spacing w:after="0" w:line="240" w:lineRule="auto"/>
        <w:jc w:val="both"/>
        <w:rPr>
          <w:rFonts w:ascii="Times New Roman" w:hAnsi="Times New Roman" w:cs="Times New Roman"/>
          <w:noProof/>
          <w:lang w:eastAsia="pt-BR"/>
        </w:rPr>
      </w:pPr>
      <w:r w:rsidRPr="00810AC4">
        <w:rPr>
          <w:rFonts w:ascii="Times New Roman" w:hAnsi="Times New Roman" w:cs="Times New Roman"/>
          <w:noProof/>
          <w:lang w:eastAsia="pt-BR"/>
        </w:rPr>
        <w:t>2.4-obrigações previdenciárias e trabalhistas não honradas pela Contratada;</w:t>
      </w:r>
    </w:p>
    <w:p w14:paraId="33A62224" w14:textId="77777777" w:rsidR="009A30ED" w:rsidRPr="00810AC4" w:rsidRDefault="009A30ED" w:rsidP="00A40DE5">
      <w:pPr>
        <w:spacing w:after="0" w:line="240" w:lineRule="auto"/>
        <w:jc w:val="both"/>
        <w:rPr>
          <w:rFonts w:ascii="Times New Roman" w:hAnsi="Times New Roman" w:cs="Times New Roman"/>
          <w:noProof/>
          <w:lang w:eastAsia="pt-BR"/>
        </w:rPr>
      </w:pPr>
    </w:p>
    <w:p w14:paraId="07788909" w14:textId="77777777" w:rsidR="008F26AB" w:rsidRPr="00810AC4" w:rsidRDefault="009A30ED" w:rsidP="00A40DE5">
      <w:pPr>
        <w:spacing w:after="0" w:line="240" w:lineRule="auto"/>
        <w:jc w:val="both"/>
        <w:rPr>
          <w:rFonts w:ascii="Times New Roman" w:hAnsi="Times New Roman" w:cs="Times New Roman"/>
        </w:rPr>
      </w:pPr>
      <w:r w:rsidRPr="00810AC4">
        <w:rPr>
          <w:rFonts w:ascii="Times New Roman" w:hAnsi="Times New Roman" w:cs="Times New Roman"/>
          <w:noProof/>
          <w:lang w:eastAsia="pt-BR"/>
        </w:rPr>
        <w:t>2.5-</w:t>
      </w:r>
      <w:r w:rsidR="008F26AB" w:rsidRPr="00810AC4">
        <w:rPr>
          <w:rFonts w:ascii="Times New Roman" w:hAnsi="Times New Roman" w:cs="Times New Roman"/>
        </w:rPr>
        <w:t xml:space="preserve"> </w:t>
      </w:r>
      <w:proofErr w:type="gramStart"/>
      <w:r w:rsidR="008F26AB" w:rsidRPr="00810AC4">
        <w:rPr>
          <w:rFonts w:ascii="Times New Roman" w:hAnsi="Times New Roman" w:cs="Times New Roman"/>
        </w:rPr>
        <w:t>juros</w:t>
      </w:r>
      <w:proofErr w:type="gramEnd"/>
      <w:r w:rsidR="008F26AB" w:rsidRPr="00810AC4">
        <w:rPr>
          <w:rFonts w:ascii="Times New Roman" w:hAnsi="Times New Roman" w:cs="Times New Roman"/>
        </w:rPr>
        <w:t>, honorários de advogado, correção monetária, custas e despesas processuais.</w:t>
      </w:r>
    </w:p>
    <w:p w14:paraId="362DDC76" w14:textId="77777777" w:rsidR="008F26AB" w:rsidRPr="00810AC4" w:rsidRDefault="008F26AB" w:rsidP="00A40DE5">
      <w:pPr>
        <w:pStyle w:val="Default"/>
        <w:jc w:val="both"/>
        <w:rPr>
          <w:color w:val="auto"/>
          <w:sz w:val="22"/>
          <w:szCs w:val="22"/>
        </w:rPr>
      </w:pPr>
      <w:r w:rsidRPr="00810AC4">
        <w:rPr>
          <w:color w:val="auto"/>
          <w:sz w:val="22"/>
          <w:szCs w:val="22"/>
        </w:rPr>
        <w:t xml:space="preserve"> </w:t>
      </w:r>
    </w:p>
    <w:p w14:paraId="186F6B91" w14:textId="77777777" w:rsidR="008F26AB" w:rsidRPr="00810AC4" w:rsidRDefault="008F26AB" w:rsidP="00A40DE5">
      <w:pPr>
        <w:pStyle w:val="Default"/>
        <w:jc w:val="both"/>
        <w:rPr>
          <w:color w:val="auto"/>
          <w:sz w:val="22"/>
          <w:szCs w:val="22"/>
        </w:rPr>
      </w:pPr>
      <w:r w:rsidRPr="00810AC4">
        <w:rPr>
          <w:color w:val="auto"/>
          <w:sz w:val="22"/>
          <w:szCs w:val="22"/>
        </w:rPr>
        <w:t>3 - Obriga-se o fiador, independentemente de interferência ou autorização da afiançada, a efetuar o pagamento, no prazo de 3 (três) dias, contados do recebimento da comunicação escrita que lhe for dirigida, das importâncias que tiverem que ser pagas em decorrência do descumprimento do contrato pela afiançada, até o limite máximo já referido acima.</w:t>
      </w:r>
    </w:p>
    <w:p w14:paraId="057E6535" w14:textId="77777777" w:rsidR="008F26AB" w:rsidRPr="00810AC4" w:rsidRDefault="008F26AB" w:rsidP="00A40DE5">
      <w:pPr>
        <w:pStyle w:val="Default"/>
        <w:jc w:val="both"/>
        <w:rPr>
          <w:color w:val="auto"/>
          <w:sz w:val="22"/>
          <w:szCs w:val="22"/>
        </w:rPr>
      </w:pPr>
      <w:r w:rsidRPr="00810AC4">
        <w:rPr>
          <w:color w:val="auto"/>
          <w:sz w:val="22"/>
          <w:szCs w:val="22"/>
        </w:rPr>
        <w:t xml:space="preserve"> </w:t>
      </w:r>
    </w:p>
    <w:p w14:paraId="5CFD5953" w14:textId="77777777" w:rsidR="008F26AB" w:rsidRPr="00810AC4" w:rsidRDefault="008F26AB" w:rsidP="00A40DE5">
      <w:pPr>
        <w:pStyle w:val="Default"/>
        <w:jc w:val="both"/>
        <w:rPr>
          <w:color w:val="auto"/>
          <w:sz w:val="22"/>
          <w:szCs w:val="22"/>
        </w:rPr>
      </w:pPr>
      <w:r w:rsidRPr="00810AC4">
        <w:rPr>
          <w:color w:val="auto"/>
          <w:sz w:val="22"/>
          <w:szCs w:val="22"/>
        </w:rPr>
        <w:t xml:space="preserve">4 - O fiador declara que renuncia expressamente aos benefícios dos artigos 827 e seguintes do Código Civil. </w:t>
      </w:r>
    </w:p>
    <w:p w14:paraId="7E58B265" w14:textId="77777777" w:rsidR="008F26AB" w:rsidRPr="00810AC4" w:rsidRDefault="008F26AB" w:rsidP="00A40DE5">
      <w:pPr>
        <w:pStyle w:val="Default"/>
        <w:jc w:val="both"/>
        <w:rPr>
          <w:color w:val="auto"/>
          <w:sz w:val="22"/>
          <w:szCs w:val="22"/>
        </w:rPr>
      </w:pPr>
    </w:p>
    <w:p w14:paraId="2BC0C674" w14:textId="77777777" w:rsidR="008F26AB" w:rsidRPr="00810AC4" w:rsidRDefault="008F26AB" w:rsidP="00A40DE5">
      <w:pPr>
        <w:pStyle w:val="Default"/>
        <w:jc w:val="both"/>
        <w:rPr>
          <w:color w:val="auto"/>
          <w:sz w:val="22"/>
          <w:szCs w:val="22"/>
        </w:rPr>
      </w:pPr>
      <w:r w:rsidRPr="00810AC4">
        <w:rPr>
          <w:color w:val="auto"/>
          <w:sz w:val="22"/>
          <w:szCs w:val="22"/>
        </w:rPr>
        <w:t xml:space="preserve">5 - A presente fiança vigorará até o ato liberatório expresso do Secretário Municipal de </w:t>
      </w:r>
      <w:r w:rsidR="00FA6077" w:rsidRPr="00810AC4">
        <w:rPr>
          <w:color w:val="auto"/>
          <w:sz w:val="22"/>
          <w:szCs w:val="22"/>
        </w:rPr>
        <w:t>Obras</w:t>
      </w:r>
      <w:r w:rsidRPr="00810AC4">
        <w:rPr>
          <w:color w:val="auto"/>
          <w:sz w:val="22"/>
          <w:szCs w:val="22"/>
        </w:rPr>
        <w:t xml:space="preserve"> do MUNICÍPIO DE NOVA FRIBURGO</w:t>
      </w:r>
      <w:r w:rsidRPr="00810AC4">
        <w:rPr>
          <w:b/>
          <w:bCs/>
          <w:color w:val="auto"/>
          <w:sz w:val="22"/>
          <w:szCs w:val="22"/>
        </w:rPr>
        <w:t xml:space="preserve">, </w:t>
      </w:r>
      <w:r w:rsidRPr="00810AC4">
        <w:rPr>
          <w:color w:val="auto"/>
          <w:sz w:val="22"/>
          <w:szCs w:val="22"/>
        </w:rPr>
        <w:t>após o cumprimento integral e regular do contrato por parte da afiançada.</w:t>
      </w:r>
    </w:p>
    <w:p w14:paraId="1D8A0A10" w14:textId="77777777" w:rsidR="004B2536" w:rsidRPr="00810AC4" w:rsidRDefault="004B2536" w:rsidP="00A40DE5">
      <w:pPr>
        <w:pStyle w:val="Default"/>
        <w:jc w:val="both"/>
        <w:rPr>
          <w:color w:val="auto"/>
          <w:sz w:val="22"/>
          <w:szCs w:val="22"/>
        </w:rPr>
      </w:pPr>
    </w:p>
    <w:p w14:paraId="53B0CAF3" w14:textId="77777777" w:rsidR="008F26AB" w:rsidRPr="00810AC4" w:rsidRDefault="008F26AB" w:rsidP="00A40DE5">
      <w:pPr>
        <w:pStyle w:val="Default"/>
        <w:jc w:val="both"/>
        <w:rPr>
          <w:color w:val="auto"/>
          <w:sz w:val="22"/>
          <w:szCs w:val="22"/>
        </w:rPr>
      </w:pPr>
      <w:r w:rsidRPr="00810AC4">
        <w:rPr>
          <w:color w:val="auto"/>
          <w:sz w:val="22"/>
          <w:szCs w:val="22"/>
        </w:rPr>
        <w:lastRenderedPageBreak/>
        <w:t xml:space="preserve"> </w:t>
      </w:r>
    </w:p>
    <w:p w14:paraId="40669C87" w14:textId="77777777" w:rsidR="008F26AB" w:rsidRPr="00810AC4" w:rsidRDefault="008F26AB" w:rsidP="00A40DE5">
      <w:pPr>
        <w:pStyle w:val="Default"/>
        <w:jc w:val="both"/>
        <w:rPr>
          <w:color w:val="auto"/>
          <w:sz w:val="22"/>
          <w:szCs w:val="22"/>
        </w:rPr>
      </w:pPr>
      <w:r w:rsidRPr="00810AC4">
        <w:rPr>
          <w:color w:val="auto"/>
          <w:sz w:val="22"/>
          <w:szCs w:val="22"/>
        </w:rPr>
        <w:t>6 - Os signatários deste instrumento declaram, sob as penas da lei, que:</w:t>
      </w:r>
    </w:p>
    <w:p w14:paraId="3B8FAF20" w14:textId="77777777" w:rsidR="008F26AB" w:rsidRPr="00810AC4" w:rsidRDefault="008F26AB" w:rsidP="00A40DE5">
      <w:pPr>
        <w:pStyle w:val="Default"/>
        <w:jc w:val="both"/>
        <w:rPr>
          <w:color w:val="auto"/>
          <w:sz w:val="22"/>
          <w:szCs w:val="22"/>
        </w:rPr>
      </w:pPr>
      <w:r w:rsidRPr="00810AC4">
        <w:rPr>
          <w:color w:val="auto"/>
          <w:sz w:val="22"/>
          <w:szCs w:val="22"/>
        </w:rPr>
        <w:t xml:space="preserve"> </w:t>
      </w:r>
    </w:p>
    <w:p w14:paraId="123E2E6D" w14:textId="2D62A7C9" w:rsidR="008F26AB" w:rsidRPr="00810AC4" w:rsidRDefault="008F26AB" w:rsidP="00A40DE5">
      <w:pPr>
        <w:pStyle w:val="Default"/>
        <w:jc w:val="both"/>
        <w:rPr>
          <w:color w:val="auto"/>
          <w:sz w:val="22"/>
          <w:szCs w:val="22"/>
        </w:rPr>
      </w:pPr>
      <w:r w:rsidRPr="00810AC4">
        <w:rPr>
          <w:color w:val="auto"/>
          <w:sz w:val="22"/>
          <w:szCs w:val="22"/>
        </w:rPr>
        <w:t xml:space="preserve">6.1 - </w:t>
      </w:r>
      <w:r w:rsidR="00747E5D">
        <w:rPr>
          <w:color w:val="auto"/>
          <w:sz w:val="22"/>
          <w:szCs w:val="22"/>
        </w:rPr>
        <w:t>E</w:t>
      </w:r>
      <w:r w:rsidRPr="00810AC4">
        <w:rPr>
          <w:color w:val="auto"/>
          <w:sz w:val="22"/>
          <w:szCs w:val="22"/>
        </w:rPr>
        <w:t xml:space="preserve">stão estatutariamente autorizados a firmar a presente Carta de Fiança; </w:t>
      </w:r>
    </w:p>
    <w:p w14:paraId="7687D03B" w14:textId="77777777" w:rsidR="008F26AB" w:rsidRPr="00810AC4" w:rsidRDefault="008F26AB" w:rsidP="00A40DE5">
      <w:pPr>
        <w:pStyle w:val="Default"/>
        <w:jc w:val="both"/>
        <w:rPr>
          <w:color w:val="auto"/>
          <w:sz w:val="22"/>
          <w:szCs w:val="22"/>
        </w:rPr>
      </w:pPr>
    </w:p>
    <w:p w14:paraId="534C4FF5" w14:textId="77777777" w:rsidR="008F26AB" w:rsidRPr="00810AC4" w:rsidRDefault="008F26AB" w:rsidP="00A40DE5">
      <w:pPr>
        <w:pStyle w:val="Default"/>
        <w:jc w:val="both"/>
        <w:rPr>
          <w:color w:val="auto"/>
          <w:sz w:val="22"/>
          <w:szCs w:val="22"/>
        </w:rPr>
      </w:pPr>
      <w:r w:rsidRPr="00810AC4">
        <w:rPr>
          <w:color w:val="auto"/>
          <w:sz w:val="22"/>
          <w:szCs w:val="22"/>
        </w:rPr>
        <w:t xml:space="preserve">6.2 - </w:t>
      </w:r>
      <w:proofErr w:type="gramStart"/>
      <w:r w:rsidRPr="00810AC4">
        <w:rPr>
          <w:color w:val="auto"/>
          <w:sz w:val="22"/>
          <w:szCs w:val="22"/>
        </w:rPr>
        <w:t>a</w:t>
      </w:r>
      <w:proofErr w:type="gramEnd"/>
      <w:r w:rsidRPr="00810AC4">
        <w:rPr>
          <w:color w:val="auto"/>
          <w:sz w:val="22"/>
          <w:szCs w:val="22"/>
        </w:rPr>
        <w:t xml:space="preserve"> presente fiança acha-se devidamente contabilizada, satisfazendo todas as exigências da legislação em vigor, regulamentação e determinações do Banco do Brasil aplicáveis à espécie.</w:t>
      </w:r>
    </w:p>
    <w:p w14:paraId="31A452D4" w14:textId="77777777" w:rsidR="008F26AB" w:rsidRPr="00810AC4" w:rsidRDefault="008F26AB" w:rsidP="00A40DE5">
      <w:pPr>
        <w:pStyle w:val="Default"/>
        <w:jc w:val="both"/>
        <w:rPr>
          <w:color w:val="auto"/>
          <w:sz w:val="22"/>
          <w:szCs w:val="22"/>
        </w:rPr>
      </w:pPr>
      <w:r w:rsidRPr="00810AC4">
        <w:rPr>
          <w:color w:val="auto"/>
          <w:sz w:val="22"/>
          <w:szCs w:val="22"/>
        </w:rPr>
        <w:t xml:space="preserve"> </w:t>
      </w:r>
    </w:p>
    <w:p w14:paraId="080A6D47" w14:textId="77777777" w:rsidR="008F26AB" w:rsidRPr="00810AC4" w:rsidRDefault="008F26AB" w:rsidP="00A40DE5">
      <w:pPr>
        <w:pStyle w:val="Default"/>
        <w:jc w:val="both"/>
        <w:rPr>
          <w:color w:val="auto"/>
          <w:sz w:val="22"/>
          <w:szCs w:val="22"/>
        </w:rPr>
      </w:pPr>
      <w:r w:rsidRPr="00810AC4">
        <w:rPr>
          <w:color w:val="auto"/>
          <w:sz w:val="22"/>
          <w:szCs w:val="22"/>
        </w:rPr>
        <w:t xml:space="preserve">7 - Fica eleito o foro da Cidade de Nova Friburgo para dirimir qualquer controvérsia oriunda da presente Carta de Fiança. </w:t>
      </w:r>
    </w:p>
    <w:p w14:paraId="130F039A" w14:textId="77777777" w:rsidR="008F26AB" w:rsidRPr="00810AC4" w:rsidRDefault="008F26AB" w:rsidP="00A40DE5">
      <w:pPr>
        <w:pStyle w:val="Default"/>
        <w:jc w:val="both"/>
        <w:rPr>
          <w:color w:val="auto"/>
          <w:sz w:val="22"/>
          <w:szCs w:val="22"/>
        </w:rPr>
      </w:pPr>
    </w:p>
    <w:p w14:paraId="4209F75F" w14:textId="77777777" w:rsidR="0082477D" w:rsidRPr="00810AC4" w:rsidRDefault="008F26AB" w:rsidP="00A40DE5">
      <w:pPr>
        <w:autoSpaceDE w:val="0"/>
        <w:autoSpaceDN w:val="0"/>
        <w:adjustRightInd w:val="0"/>
        <w:spacing w:after="0" w:line="240" w:lineRule="auto"/>
        <w:jc w:val="both"/>
        <w:rPr>
          <w:rFonts w:ascii="Times New Roman" w:hAnsi="Times New Roman" w:cs="Times New Roman"/>
        </w:rPr>
      </w:pPr>
      <w:r w:rsidRPr="00810AC4">
        <w:rPr>
          <w:rFonts w:ascii="Times New Roman" w:hAnsi="Times New Roman" w:cs="Times New Roman"/>
        </w:rPr>
        <w:t>Nova F</w:t>
      </w:r>
      <w:r w:rsidR="004B2536" w:rsidRPr="00810AC4">
        <w:rPr>
          <w:rFonts w:ascii="Times New Roman" w:hAnsi="Times New Roman" w:cs="Times New Roman"/>
        </w:rPr>
        <w:t xml:space="preserve">riburgo, __ de _________ </w:t>
      </w:r>
      <w:proofErr w:type="spellStart"/>
      <w:r w:rsidR="004B2536" w:rsidRPr="00810AC4">
        <w:rPr>
          <w:rFonts w:ascii="Times New Roman" w:hAnsi="Times New Roman" w:cs="Times New Roman"/>
        </w:rPr>
        <w:t>de</w:t>
      </w:r>
      <w:proofErr w:type="spellEnd"/>
      <w:r w:rsidR="004B2536" w:rsidRPr="00810AC4">
        <w:rPr>
          <w:rFonts w:ascii="Times New Roman" w:hAnsi="Times New Roman" w:cs="Times New Roman"/>
        </w:rPr>
        <w:t xml:space="preserve"> 2020</w:t>
      </w:r>
      <w:r w:rsidRPr="00810AC4">
        <w:rPr>
          <w:rFonts w:ascii="Times New Roman" w:hAnsi="Times New Roman" w:cs="Times New Roman"/>
        </w:rPr>
        <w:t>.</w:t>
      </w:r>
    </w:p>
    <w:sectPr w:rsidR="0082477D" w:rsidRPr="00810AC4" w:rsidSect="00002E4A">
      <w:headerReference w:type="default" r:id="rId8"/>
      <w:footerReference w:type="default" r:id="rId9"/>
      <w:pgSz w:w="11906" w:h="16838"/>
      <w:pgMar w:top="1417" w:right="56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0CA9DE" w14:textId="77777777" w:rsidR="00D0690D" w:rsidRDefault="00D0690D" w:rsidP="00432417">
      <w:pPr>
        <w:spacing w:after="0" w:line="240" w:lineRule="auto"/>
      </w:pPr>
      <w:r>
        <w:separator/>
      </w:r>
    </w:p>
  </w:endnote>
  <w:endnote w:type="continuationSeparator" w:id="0">
    <w:p w14:paraId="431AE0C7" w14:textId="77777777" w:rsidR="00D0690D" w:rsidRDefault="00D0690D" w:rsidP="004324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uvenir Lt BT">
    <w:altName w:val="Times New Roman"/>
    <w:charset w:val="00"/>
    <w:family w:val="roman"/>
    <w:pitch w:val="variable"/>
  </w:font>
  <w:font w:name="Helvetica">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Roman, 'Times New Roman'">
    <w:charset w:val="00"/>
    <w:family w:val="roman"/>
    <w:pitch w:val="default"/>
  </w:font>
  <w:font w:name="Arial-BoldMT">
    <w:charset w:val="00"/>
    <w:family w:val="swiss"/>
    <w:pitch w:val="default"/>
  </w:font>
  <w:font w:name="ArialMT">
    <w:charset w:val="00"/>
    <w:family w:val="swiss"/>
    <w:pitch w:val="default"/>
  </w:font>
  <w:font w:name="CourierNewPSMT">
    <w:charset w:val="00"/>
    <w:family w:val="modern"/>
    <w:pitch w:val="default"/>
  </w:font>
  <w:font w:name="Arial, sans-serif">
    <w:charset w:val="00"/>
    <w:family w:val="swiss"/>
    <w:pitch w:val="default"/>
  </w:font>
  <w:font w:name="TimesNewRomanPSMT">
    <w:charset w:val="00"/>
    <w:family w:val="roman"/>
    <w:pitch w:val="default"/>
  </w:font>
  <w:font w:name="Times-BoldItalic">
    <w:charset w:val="00"/>
    <w:family w:val="script"/>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303485"/>
      <w:docPartObj>
        <w:docPartGallery w:val="Page Numbers (Bottom of Page)"/>
        <w:docPartUnique/>
      </w:docPartObj>
    </w:sdtPr>
    <w:sdtEndPr/>
    <w:sdtContent>
      <w:p w14:paraId="1EB09264" w14:textId="77777777" w:rsidR="00A57EBA" w:rsidRDefault="00A57EBA">
        <w:pPr>
          <w:pStyle w:val="Rodap"/>
          <w:jc w:val="center"/>
        </w:pPr>
        <w:r>
          <w:fldChar w:fldCharType="begin"/>
        </w:r>
        <w:r>
          <w:instrText xml:space="preserve"> PAGE   \* MERGEFORMAT </w:instrText>
        </w:r>
        <w:r>
          <w:fldChar w:fldCharType="separate"/>
        </w:r>
        <w:r>
          <w:rPr>
            <w:noProof/>
          </w:rPr>
          <w:t>17</w:t>
        </w:r>
        <w:r>
          <w:rPr>
            <w:noProof/>
          </w:rPr>
          <w:fldChar w:fldCharType="end"/>
        </w:r>
      </w:p>
    </w:sdtContent>
  </w:sdt>
  <w:p w14:paraId="76ECCAA9" w14:textId="77777777" w:rsidR="00A57EBA" w:rsidRDefault="00A57EB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8B05DB" w14:textId="77777777" w:rsidR="00D0690D" w:rsidRDefault="00D0690D" w:rsidP="00432417">
      <w:pPr>
        <w:spacing w:after="0" w:line="240" w:lineRule="auto"/>
      </w:pPr>
      <w:r>
        <w:separator/>
      </w:r>
    </w:p>
  </w:footnote>
  <w:footnote w:type="continuationSeparator" w:id="0">
    <w:p w14:paraId="5C7C5DBB" w14:textId="77777777" w:rsidR="00D0690D" w:rsidRDefault="00D0690D" w:rsidP="004324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34CB5" w14:textId="77777777" w:rsidR="00A57EBA" w:rsidRDefault="00A57EBA" w:rsidP="00432417">
    <w:pPr>
      <w:pStyle w:val="Ttulo11"/>
      <w:ind w:left="0"/>
      <w:outlineLvl w:val="9"/>
    </w:pPr>
    <w:r>
      <w:rPr>
        <w:noProof/>
        <w:lang w:eastAsia="pt-BR"/>
      </w:rPr>
      <w:drawing>
        <wp:anchor distT="0" distB="0" distL="114300" distR="114300" simplePos="0" relativeHeight="251659264" behindDoc="1" locked="0" layoutInCell="1" allowOverlap="1" wp14:anchorId="4CD52A31" wp14:editId="28C075AA">
          <wp:simplePos x="0" y="0"/>
          <wp:positionH relativeFrom="column">
            <wp:posOffset>-210480</wp:posOffset>
          </wp:positionH>
          <wp:positionV relativeFrom="paragraph">
            <wp:posOffset>-205031</wp:posOffset>
          </wp:positionV>
          <wp:extent cx="725229" cy="765544"/>
          <wp:effectExtent l="19050" t="0" r="0" b="0"/>
          <wp:wrapNone/>
          <wp:docPr id="1" name="Figura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725170" cy="765482"/>
                  </a:xfrm>
                  <a:prstGeom prst="rect">
                    <a:avLst/>
                  </a:prstGeom>
                  <a:noFill/>
                  <a:ln>
                    <a:noFill/>
                    <a:prstDash/>
                  </a:ln>
                </pic:spPr>
              </pic:pic>
            </a:graphicData>
          </a:graphic>
        </wp:anchor>
      </w:drawing>
    </w:r>
    <w:r>
      <w:rPr>
        <w:noProof/>
        <w:lang w:eastAsia="pt-BR"/>
      </w:rPr>
      <w:drawing>
        <wp:anchor distT="0" distB="0" distL="114300" distR="114300" simplePos="0" relativeHeight="251660288" behindDoc="0" locked="0" layoutInCell="1" allowOverlap="1" wp14:anchorId="7A6EC8C1" wp14:editId="071897B1">
          <wp:simplePos x="0" y="0"/>
          <wp:positionH relativeFrom="margin">
            <wp:posOffset>4116705</wp:posOffset>
          </wp:positionH>
          <wp:positionV relativeFrom="margin">
            <wp:posOffset>-807085</wp:posOffset>
          </wp:positionV>
          <wp:extent cx="1203325" cy="765175"/>
          <wp:effectExtent l="19050" t="0" r="0" b="0"/>
          <wp:wrapSquare wrapText="bothSides"/>
          <wp:docPr id="5" name="Imagem 1" descr="C:\Documents and Settings\hp\Desktop\arquivos 2017\ESTUDOS 2017\LOGO-200-anos-julh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hp\Desktop\arquivos 2017\ESTUDOS 2017\LOGO-200-anos-julho.jpg"/>
                  <pic:cNvPicPr>
                    <a:picLocks noChangeAspect="1" noChangeArrowheads="1"/>
                  </pic:cNvPicPr>
                </pic:nvPicPr>
                <pic:blipFill>
                  <a:blip r:embed="rId2"/>
                  <a:srcRect/>
                  <a:stretch>
                    <a:fillRect/>
                  </a:stretch>
                </pic:blipFill>
                <pic:spPr bwMode="auto">
                  <a:xfrm>
                    <a:off x="0" y="0"/>
                    <a:ext cx="1203325" cy="765175"/>
                  </a:xfrm>
                  <a:prstGeom prst="rect">
                    <a:avLst/>
                  </a:prstGeom>
                  <a:noFill/>
                  <a:ln w="9525">
                    <a:noFill/>
                    <a:miter lim="800000"/>
                    <a:headEnd/>
                    <a:tailEnd/>
                  </a:ln>
                </pic:spPr>
              </pic:pic>
            </a:graphicData>
          </a:graphic>
        </wp:anchor>
      </w:drawing>
    </w:r>
    <w:r>
      <w:t xml:space="preserve">                 Estado do Rio de Janeiro</w:t>
    </w:r>
  </w:p>
  <w:p w14:paraId="0DD27035" w14:textId="77777777" w:rsidR="00A57EBA" w:rsidRDefault="00A57EBA" w:rsidP="00432417">
    <w:pPr>
      <w:pStyle w:val="Ttulo21"/>
      <w:outlineLvl w:val="9"/>
    </w:pPr>
    <w:r>
      <w:rPr>
        <w:b/>
        <w:bCs/>
        <w:u w:val="none"/>
      </w:rPr>
      <w:t xml:space="preserve">  </w:t>
    </w:r>
    <w:r>
      <w:rPr>
        <w:b/>
        <w:bCs/>
      </w:rPr>
      <w:t xml:space="preserve"> PREFEITURA MUNICIPAL DE NOVA FRIBURGO</w:t>
    </w:r>
  </w:p>
  <w:p w14:paraId="5D275A6C" w14:textId="77777777" w:rsidR="00A57EBA" w:rsidRPr="0072197E" w:rsidRDefault="00A57EBA" w:rsidP="00432417">
    <w:pPr>
      <w:pStyle w:val="Standard"/>
      <w:ind w:left="851"/>
      <w:rPr>
        <w:rFonts w:ascii="Souvenir Lt BT" w:hAnsi="Souvenir Lt BT" w:cs="Souvenir Lt BT"/>
        <w:b/>
        <w:sz w:val="24"/>
        <w:szCs w:val="24"/>
      </w:rPr>
    </w:pPr>
    <w:r>
      <w:rPr>
        <w:rFonts w:ascii="Souvenir Lt BT" w:hAnsi="Souvenir Lt BT" w:cs="Souvenir Lt BT"/>
        <w:b/>
        <w:sz w:val="24"/>
        <w:szCs w:val="24"/>
      </w:rPr>
      <w:t xml:space="preserve">           </w:t>
    </w:r>
    <w:proofErr w:type="gramStart"/>
    <w:r>
      <w:rPr>
        <w:rFonts w:ascii="Souvenir Lt BT" w:hAnsi="Souvenir Lt BT" w:cs="Souvenir Lt BT"/>
        <w:b/>
        <w:sz w:val="24"/>
        <w:szCs w:val="24"/>
      </w:rPr>
      <w:t>SECRETARIA  MUNICIPAL</w:t>
    </w:r>
    <w:proofErr w:type="gramEnd"/>
    <w:r>
      <w:rPr>
        <w:rFonts w:ascii="Souvenir Lt BT" w:hAnsi="Souvenir Lt BT" w:cs="Souvenir Lt BT"/>
        <w:b/>
        <w:sz w:val="24"/>
        <w:szCs w:val="24"/>
      </w:rPr>
      <w:t xml:space="preserve"> DE OBRAS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2D1254"/>
    <w:multiLevelType w:val="multilevel"/>
    <w:tmpl w:val="AE4E81AA"/>
    <w:lvl w:ilvl="0">
      <w:start w:val="2"/>
      <w:numFmt w:val="decimal"/>
      <w:lvlText w:val="%1."/>
      <w:lvlJc w:val="left"/>
      <w:pPr>
        <w:ind w:left="360" w:hanging="360"/>
      </w:pPr>
      <w:rPr>
        <w:rFonts w:ascii="Arial" w:hAnsi="Arial" w:cs="Arial" w:hint="default"/>
        <w:color w:val="FF0000"/>
        <w:sz w:val="22"/>
      </w:rPr>
    </w:lvl>
    <w:lvl w:ilvl="1">
      <w:start w:val="2"/>
      <w:numFmt w:val="decimal"/>
      <w:lvlText w:val="%1.%2."/>
      <w:lvlJc w:val="left"/>
      <w:pPr>
        <w:ind w:left="720" w:hanging="720"/>
      </w:pPr>
      <w:rPr>
        <w:rFonts w:ascii="Arial" w:hAnsi="Arial" w:cs="Arial" w:hint="default"/>
        <w:color w:val="FF0000"/>
        <w:sz w:val="22"/>
      </w:rPr>
    </w:lvl>
    <w:lvl w:ilvl="2">
      <w:start w:val="1"/>
      <w:numFmt w:val="decimal"/>
      <w:lvlText w:val="%1.%2.%3."/>
      <w:lvlJc w:val="left"/>
      <w:pPr>
        <w:ind w:left="720" w:hanging="720"/>
      </w:pPr>
      <w:rPr>
        <w:rFonts w:ascii="Arial" w:hAnsi="Arial" w:cs="Arial" w:hint="default"/>
        <w:color w:val="FF0000"/>
        <w:sz w:val="22"/>
      </w:rPr>
    </w:lvl>
    <w:lvl w:ilvl="3">
      <w:start w:val="1"/>
      <w:numFmt w:val="decimal"/>
      <w:lvlText w:val="%1.%2.%3.%4."/>
      <w:lvlJc w:val="left"/>
      <w:pPr>
        <w:ind w:left="1080" w:hanging="1080"/>
      </w:pPr>
      <w:rPr>
        <w:rFonts w:ascii="Arial" w:hAnsi="Arial" w:cs="Arial" w:hint="default"/>
        <w:color w:val="FF0000"/>
        <w:sz w:val="22"/>
      </w:rPr>
    </w:lvl>
    <w:lvl w:ilvl="4">
      <w:start w:val="1"/>
      <w:numFmt w:val="decimal"/>
      <w:lvlText w:val="%1.%2.%3.%4.%5."/>
      <w:lvlJc w:val="left"/>
      <w:pPr>
        <w:ind w:left="1080" w:hanging="1080"/>
      </w:pPr>
      <w:rPr>
        <w:rFonts w:ascii="Arial" w:hAnsi="Arial" w:cs="Arial" w:hint="default"/>
        <w:color w:val="FF0000"/>
        <w:sz w:val="22"/>
      </w:rPr>
    </w:lvl>
    <w:lvl w:ilvl="5">
      <w:start w:val="1"/>
      <w:numFmt w:val="decimal"/>
      <w:lvlText w:val="%1.%2.%3.%4.%5.%6."/>
      <w:lvlJc w:val="left"/>
      <w:pPr>
        <w:ind w:left="1440" w:hanging="1440"/>
      </w:pPr>
      <w:rPr>
        <w:rFonts w:ascii="Arial" w:hAnsi="Arial" w:cs="Arial" w:hint="default"/>
        <w:color w:val="FF0000"/>
        <w:sz w:val="22"/>
      </w:rPr>
    </w:lvl>
    <w:lvl w:ilvl="6">
      <w:start w:val="1"/>
      <w:numFmt w:val="decimal"/>
      <w:lvlText w:val="%1.%2.%3.%4.%5.%6.%7."/>
      <w:lvlJc w:val="left"/>
      <w:pPr>
        <w:ind w:left="1800" w:hanging="1800"/>
      </w:pPr>
      <w:rPr>
        <w:rFonts w:ascii="Arial" w:hAnsi="Arial" w:cs="Arial" w:hint="default"/>
        <w:color w:val="FF0000"/>
        <w:sz w:val="22"/>
      </w:rPr>
    </w:lvl>
    <w:lvl w:ilvl="7">
      <w:start w:val="1"/>
      <w:numFmt w:val="decimal"/>
      <w:lvlText w:val="%1.%2.%3.%4.%5.%6.%7.%8."/>
      <w:lvlJc w:val="left"/>
      <w:pPr>
        <w:ind w:left="1800" w:hanging="1800"/>
      </w:pPr>
      <w:rPr>
        <w:rFonts w:ascii="Arial" w:hAnsi="Arial" w:cs="Arial" w:hint="default"/>
        <w:color w:val="FF0000"/>
        <w:sz w:val="22"/>
      </w:rPr>
    </w:lvl>
    <w:lvl w:ilvl="8">
      <w:start w:val="1"/>
      <w:numFmt w:val="decimal"/>
      <w:lvlText w:val="%1.%2.%3.%4.%5.%6.%7.%8.%9."/>
      <w:lvlJc w:val="left"/>
      <w:pPr>
        <w:ind w:left="2160" w:hanging="2160"/>
      </w:pPr>
      <w:rPr>
        <w:rFonts w:ascii="Arial" w:hAnsi="Arial" w:cs="Arial" w:hint="default"/>
        <w:color w:val="FF0000"/>
        <w:sz w:val="22"/>
      </w:rPr>
    </w:lvl>
  </w:abstractNum>
  <w:abstractNum w:abstractNumId="1" w15:restartNumberingAfterBreak="0">
    <w:nsid w:val="2B0F1F96"/>
    <w:multiLevelType w:val="hybridMultilevel"/>
    <w:tmpl w:val="228A6840"/>
    <w:lvl w:ilvl="0" w:tplc="B8A0610A">
      <w:start w:val="1"/>
      <w:numFmt w:val="decimal"/>
      <w:lvlText w:val="%1."/>
      <w:lvlJc w:val="left"/>
      <w:pPr>
        <w:ind w:left="405" w:hanging="360"/>
      </w:pPr>
      <w:rPr>
        <w:rFonts w:hint="default"/>
      </w:rPr>
    </w:lvl>
    <w:lvl w:ilvl="1" w:tplc="04160019">
      <w:start w:val="1"/>
      <w:numFmt w:val="lowerLetter"/>
      <w:lvlText w:val="%2."/>
      <w:lvlJc w:val="left"/>
      <w:pPr>
        <w:ind w:left="1125" w:hanging="360"/>
      </w:pPr>
    </w:lvl>
    <w:lvl w:ilvl="2" w:tplc="0416001B" w:tentative="1">
      <w:start w:val="1"/>
      <w:numFmt w:val="lowerRoman"/>
      <w:lvlText w:val="%3."/>
      <w:lvlJc w:val="right"/>
      <w:pPr>
        <w:ind w:left="1845" w:hanging="180"/>
      </w:pPr>
    </w:lvl>
    <w:lvl w:ilvl="3" w:tplc="0416000F" w:tentative="1">
      <w:start w:val="1"/>
      <w:numFmt w:val="decimal"/>
      <w:lvlText w:val="%4."/>
      <w:lvlJc w:val="left"/>
      <w:pPr>
        <w:ind w:left="2565" w:hanging="360"/>
      </w:pPr>
    </w:lvl>
    <w:lvl w:ilvl="4" w:tplc="04160019" w:tentative="1">
      <w:start w:val="1"/>
      <w:numFmt w:val="lowerLetter"/>
      <w:lvlText w:val="%5."/>
      <w:lvlJc w:val="left"/>
      <w:pPr>
        <w:ind w:left="3285" w:hanging="360"/>
      </w:pPr>
    </w:lvl>
    <w:lvl w:ilvl="5" w:tplc="0416001B" w:tentative="1">
      <w:start w:val="1"/>
      <w:numFmt w:val="lowerRoman"/>
      <w:lvlText w:val="%6."/>
      <w:lvlJc w:val="right"/>
      <w:pPr>
        <w:ind w:left="4005" w:hanging="180"/>
      </w:pPr>
    </w:lvl>
    <w:lvl w:ilvl="6" w:tplc="0416000F" w:tentative="1">
      <w:start w:val="1"/>
      <w:numFmt w:val="decimal"/>
      <w:lvlText w:val="%7."/>
      <w:lvlJc w:val="left"/>
      <w:pPr>
        <w:ind w:left="4725" w:hanging="360"/>
      </w:pPr>
    </w:lvl>
    <w:lvl w:ilvl="7" w:tplc="04160019" w:tentative="1">
      <w:start w:val="1"/>
      <w:numFmt w:val="lowerLetter"/>
      <w:lvlText w:val="%8."/>
      <w:lvlJc w:val="left"/>
      <w:pPr>
        <w:ind w:left="5445" w:hanging="360"/>
      </w:pPr>
    </w:lvl>
    <w:lvl w:ilvl="8" w:tplc="0416001B" w:tentative="1">
      <w:start w:val="1"/>
      <w:numFmt w:val="lowerRoman"/>
      <w:lvlText w:val="%9."/>
      <w:lvlJc w:val="right"/>
      <w:pPr>
        <w:ind w:left="6165" w:hanging="180"/>
      </w:pPr>
    </w:lvl>
  </w:abstractNum>
  <w:abstractNum w:abstractNumId="2" w15:restartNumberingAfterBreak="0">
    <w:nsid w:val="2B3C685F"/>
    <w:multiLevelType w:val="multilevel"/>
    <w:tmpl w:val="AED81A08"/>
    <w:lvl w:ilvl="0">
      <w:start w:val="3"/>
      <w:numFmt w:val="decimal"/>
      <w:lvlText w:val="%1"/>
      <w:lvlJc w:val="left"/>
      <w:pPr>
        <w:ind w:left="360" w:hanging="360"/>
      </w:pPr>
      <w:rPr>
        <w:rFonts w:hint="default"/>
      </w:rPr>
    </w:lvl>
    <w:lvl w:ilvl="1">
      <w:start w:val="2"/>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3" w15:restartNumberingAfterBreak="0">
    <w:nsid w:val="2F092643"/>
    <w:multiLevelType w:val="hybridMultilevel"/>
    <w:tmpl w:val="250CC914"/>
    <w:lvl w:ilvl="0" w:tplc="10784298">
      <w:start w:val="1"/>
      <w:numFmt w:val="decimal"/>
      <w:lvlText w:val="%1-"/>
      <w:lvlJc w:val="left"/>
      <w:pPr>
        <w:ind w:left="1260" w:hanging="360"/>
      </w:pPr>
      <w:rPr>
        <w:rFonts w:hint="default"/>
      </w:rPr>
    </w:lvl>
    <w:lvl w:ilvl="1" w:tplc="04160019" w:tentative="1">
      <w:start w:val="1"/>
      <w:numFmt w:val="lowerLetter"/>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4" w15:restartNumberingAfterBreak="0">
    <w:nsid w:val="31123049"/>
    <w:multiLevelType w:val="hybridMultilevel"/>
    <w:tmpl w:val="E5A6D8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3F171B54"/>
    <w:multiLevelType w:val="multilevel"/>
    <w:tmpl w:val="51467C78"/>
    <w:lvl w:ilvl="0">
      <w:start w:val="9"/>
      <w:numFmt w:val="decimal"/>
      <w:lvlText w:val="%1."/>
      <w:lvlJc w:val="left"/>
      <w:rPr>
        <w:b w:val="0"/>
        <w:bCs w:val="0"/>
      </w:rPr>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15:restartNumberingAfterBreak="0">
    <w:nsid w:val="3FE870EA"/>
    <w:multiLevelType w:val="hybridMultilevel"/>
    <w:tmpl w:val="CFC2CB34"/>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46892B43"/>
    <w:multiLevelType w:val="multilevel"/>
    <w:tmpl w:val="C6FAED7E"/>
    <w:lvl w:ilvl="0">
      <w:start w:val="15"/>
      <w:numFmt w:val="decimal"/>
      <w:lvlText w:val="%1."/>
      <w:lvlJc w:val="left"/>
      <w:rPr>
        <w:b w:val="0"/>
        <w:bCs w:val="0"/>
      </w:rPr>
    </w:lvl>
    <w:lvl w:ilvl="1">
      <w:start w:val="1"/>
      <w:numFmt w:val="decimal"/>
      <w:lvlText w:val="%1.%2."/>
      <w:lvlJc w:val="left"/>
      <w:rPr>
        <w:b w:val="0"/>
        <w:bCs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5C520BD5"/>
    <w:multiLevelType w:val="multilevel"/>
    <w:tmpl w:val="D60E665E"/>
    <w:lvl w:ilvl="0">
      <w:start w:val="10"/>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D0960A0"/>
    <w:multiLevelType w:val="multilevel"/>
    <w:tmpl w:val="3B7449D0"/>
    <w:lvl w:ilvl="0">
      <w:start w:val="2"/>
      <w:numFmt w:val="decimal"/>
      <w:lvlText w:val="%1"/>
      <w:lvlJc w:val="left"/>
      <w:pPr>
        <w:ind w:left="360" w:hanging="360"/>
      </w:pPr>
      <w:rPr>
        <w:rFonts w:ascii="Arial" w:hAnsi="Arial" w:cs="Arial" w:hint="default"/>
        <w:color w:val="FF0000"/>
        <w:sz w:val="22"/>
      </w:rPr>
    </w:lvl>
    <w:lvl w:ilvl="1">
      <w:start w:val="2"/>
      <w:numFmt w:val="decimal"/>
      <w:lvlText w:val="%1.%2"/>
      <w:lvlJc w:val="left"/>
      <w:pPr>
        <w:ind w:left="360" w:hanging="360"/>
      </w:pPr>
      <w:rPr>
        <w:rFonts w:ascii="Arial" w:hAnsi="Arial" w:cs="Arial" w:hint="default"/>
        <w:color w:val="FF0000"/>
        <w:sz w:val="22"/>
      </w:rPr>
    </w:lvl>
    <w:lvl w:ilvl="2">
      <w:start w:val="1"/>
      <w:numFmt w:val="decimal"/>
      <w:lvlText w:val="%1.%2.%3"/>
      <w:lvlJc w:val="left"/>
      <w:pPr>
        <w:ind w:left="720" w:hanging="720"/>
      </w:pPr>
      <w:rPr>
        <w:rFonts w:ascii="Arial" w:hAnsi="Arial" w:cs="Arial" w:hint="default"/>
        <w:color w:val="FF0000"/>
        <w:sz w:val="22"/>
      </w:rPr>
    </w:lvl>
    <w:lvl w:ilvl="3">
      <w:start w:val="1"/>
      <w:numFmt w:val="decimal"/>
      <w:lvlText w:val="%1.%2.%3.%4"/>
      <w:lvlJc w:val="left"/>
      <w:pPr>
        <w:ind w:left="1080" w:hanging="1080"/>
      </w:pPr>
      <w:rPr>
        <w:rFonts w:ascii="Arial" w:hAnsi="Arial" w:cs="Arial" w:hint="default"/>
        <w:color w:val="FF0000"/>
        <w:sz w:val="22"/>
      </w:rPr>
    </w:lvl>
    <w:lvl w:ilvl="4">
      <w:start w:val="1"/>
      <w:numFmt w:val="decimal"/>
      <w:lvlText w:val="%1.%2.%3.%4.%5"/>
      <w:lvlJc w:val="left"/>
      <w:pPr>
        <w:ind w:left="1080" w:hanging="1080"/>
      </w:pPr>
      <w:rPr>
        <w:rFonts w:ascii="Arial" w:hAnsi="Arial" w:cs="Arial" w:hint="default"/>
        <w:color w:val="FF0000"/>
        <w:sz w:val="22"/>
      </w:rPr>
    </w:lvl>
    <w:lvl w:ilvl="5">
      <w:start w:val="1"/>
      <w:numFmt w:val="decimal"/>
      <w:lvlText w:val="%1.%2.%3.%4.%5.%6"/>
      <w:lvlJc w:val="left"/>
      <w:pPr>
        <w:ind w:left="1440" w:hanging="1440"/>
      </w:pPr>
      <w:rPr>
        <w:rFonts w:ascii="Arial" w:hAnsi="Arial" w:cs="Arial" w:hint="default"/>
        <w:color w:val="FF0000"/>
        <w:sz w:val="22"/>
      </w:rPr>
    </w:lvl>
    <w:lvl w:ilvl="6">
      <w:start w:val="1"/>
      <w:numFmt w:val="decimal"/>
      <w:lvlText w:val="%1.%2.%3.%4.%5.%6.%7"/>
      <w:lvlJc w:val="left"/>
      <w:pPr>
        <w:ind w:left="1440" w:hanging="1440"/>
      </w:pPr>
      <w:rPr>
        <w:rFonts w:ascii="Arial" w:hAnsi="Arial" w:cs="Arial" w:hint="default"/>
        <w:color w:val="FF0000"/>
        <w:sz w:val="22"/>
      </w:rPr>
    </w:lvl>
    <w:lvl w:ilvl="7">
      <w:start w:val="1"/>
      <w:numFmt w:val="decimal"/>
      <w:lvlText w:val="%1.%2.%3.%4.%5.%6.%7.%8"/>
      <w:lvlJc w:val="left"/>
      <w:pPr>
        <w:ind w:left="1800" w:hanging="1800"/>
      </w:pPr>
      <w:rPr>
        <w:rFonts w:ascii="Arial" w:hAnsi="Arial" w:cs="Arial" w:hint="default"/>
        <w:color w:val="FF0000"/>
        <w:sz w:val="22"/>
      </w:rPr>
    </w:lvl>
    <w:lvl w:ilvl="8">
      <w:start w:val="1"/>
      <w:numFmt w:val="decimal"/>
      <w:lvlText w:val="%1.%2.%3.%4.%5.%6.%7.%8.%9"/>
      <w:lvlJc w:val="left"/>
      <w:pPr>
        <w:ind w:left="2160" w:hanging="2160"/>
      </w:pPr>
      <w:rPr>
        <w:rFonts w:ascii="Arial" w:hAnsi="Arial" w:cs="Arial" w:hint="default"/>
        <w:color w:val="FF0000"/>
        <w:sz w:val="22"/>
      </w:rPr>
    </w:lvl>
  </w:abstractNum>
  <w:abstractNum w:abstractNumId="10" w15:restartNumberingAfterBreak="0">
    <w:nsid w:val="60847898"/>
    <w:multiLevelType w:val="multilevel"/>
    <w:tmpl w:val="44A027DA"/>
    <w:lvl w:ilvl="0">
      <w:start w:val="2"/>
      <w:numFmt w:val="decimal"/>
      <w:lvlText w:val="%1"/>
      <w:lvlJc w:val="left"/>
      <w:pPr>
        <w:ind w:left="360" w:hanging="360"/>
      </w:pPr>
      <w:rPr>
        <w:rFonts w:ascii="Arial" w:hAnsi="Arial" w:cs="Arial" w:hint="default"/>
        <w:color w:val="FF0000"/>
        <w:sz w:val="22"/>
      </w:rPr>
    </w:lvl>
    <w:lvl w:ilvl="1">
      <w:start w:val="2"/>
      <w:numFmt w:val="decimal"/>
      <w:lvlText w:val="%1.%2"/>
      <w:lvlJc w:val="left"/>
      <w:pPr>
        <w:ind w:left="360" w:hanging="360"/>
      </w:pPr>
      <w:rPr>
        <w:rFonts w:ascii="Arial" w:hAnsi="Arial" w:cs="Arial" w:hint="default"/>
        <w:color w:val="FF0000"/>
        <w:sz w:val="22"/>
      </w:rPr>
    </w:lvl>
    <w:lvl w:ilvl="2">
      <w:start w:val="1"/>
      <w:numFmt w:val="decimal"/>
      <w:lvlText w:val="%1.%2.%3"/>
      <w:lvlJc w:val="left"/>
      <w:pPr>
        <w:ind w:left="720" w:hanging="720"/>
      </w:pPr>
      <w:rPr>
        <w:rFonts w:ascii="Arial" w:hAnsi="Arial" w:cs="Arial" w:hint="default"/>
        <w:color w:val="FF0000"/>
        <w:sz w:val="22"/>
      </w:rPr>
    </w:lvl>
    <w:lvl w:ilvl="3">
      <w:start w:val="1"/>
      <w:numFmt w:val="decimal"/>
      <w:lvlText w:val="%1.%2.%3.%4"/>
      <w:lvlJc w:val="left"/>
      <w:pPr>
        <w:ind w:left="1080" w:hanging="1080"/>
      </w:pPr>
      <w:rPr>
        <w:rFonts w:ascii="Arial" w:hAnsi="Arial" w:cs="Arial" w:hint="default"/>
        <w:color w:val="FF0000"/>
        <w:sz w:val="22"/>
      </w:rPr>
    </w:lvl>
    <w:lvl w:ilvl="4">
      <w:start w:val="1"/>
      <w:numFmt w:val="decimal"/>
      <w:lvlText w:val="%1.%2.%3.%4.%5"/>
      <w:lvlJc w:val="left"/>
      <w:pPr>
        <w:ind w:left="1080" w:hanging="1080"/>
      </w:pPr>
      <w:rPr>
        <w:rFonts w:ascii="Arial" w:hAnsi="Arial" w:cs="Arial" w:hint="default"/>
        <w:color w:val="FF0000"/>
        <w:sz w:val="22"/>
      </w:rPr>
    </w:lvl>
    <w:lvl w:ilvl="5">
      <w:start w:val="1"/>
      <w:numFmt w:val="decimal"/>
      <w:lvlText w:val="%1.%2.%3.%4.%5.%6"/>
      <w:lvlJc w:val="left"/>
      <w:pPr>
        <w:ind w:left="1440" w:hanging="1440"/>
      </w:pPr>
      <w:rPr>
        <w:rFonts w:ascii="Arial" w:hAnsi="Arial" w:cs="Arial" w:hint="default"/>
        <w:color w:val="FF0000"/>
        <w:sz w:val="22"/>
      </w:rPr>
    </w:lvl>
    <w:lvl w:ilvl="6">
      <w:start w:val="1"/>
      <w:numFmt w:val="decimal"/>
      <w:lvlText w:val="%1.%2.%3.%4.%5.%6.%7"/>
      <w:lvlJc w:val="left"/>
      <w:pPr>
        <w:ind w:left="1440" w:hanging="1440"/>
      </w:pPr>
      <w:rPr>
        <w:rFonts w:ascii="Arial" w:hAnsi="Arial" w:cs="Arial" w:hint="default"/>
        <w:color w:val="FF0000"/>
        <w:sz w:val="22"/>
      </w:rPr>
    </w:lvl>
    <w:lvl w:ilvl="7">
      <w:start w:val="1"/>
      <w:numFmt w:val="decimal"/>
      <w:lvlText w:val="%1.%2.%3.%4.%5.%6.%7.%8"/>
      <w:lvlJc w:val="left"/>
      <w:pPr>
        <w:ind w:left="1800" w:hanging="1800"/>
      </w:pPr>
      <w:rPr>
        <w:rFonts w:ascii="Arial" w:hAnsi="Arial" w:cs="Arial" w:hint="default"/>
        <w:color w:val="FF0000"/>
        <w:sz w:val="22"/>
      </w:rPr>
    </w:lvl>
    <w:lvl w:ilvl="8">
      <w:start w:val="1"/>
      <w:numFmt w:val="decimal"/>
      <w:lvlText w:val="%1.%2.%3.%4.%5.%6.%7.%8.%9"/>
      <w:lvlJc w:val="left"/>
      <w:pPr>
        <w:ind w:left="2160" w:hanging="2160"/>
      </w:pPr>
      <w:rPr>
        <w:rFonts w:ascii="Arial" w:hAnsi="Arial" w:cs="Arial" w:hint="default"/>
        <w:color w:val="FF0000"/>
        <w:sz w:val="22"/>
      </w:rPr>
    </w:lvl>
  </w:abstractNum>
  <w:abstractNum w:abstractNumId="11" w15:restartNumberingAfterBreak="0">
    <w:nsid w:val="66BF01B6"/>
    <w:multiLevelType w:val="multilevel"/>
    <w:tmpl w:val="00000001"/>
    <w:lvl w:ilvl="0">
      <w:start w:val="1"/>
      <w:numFmt w:val="upperRoman"/>
      <w:lvlText w:val="%1."/>
      <w:lvlJc w:val="right"/>
      <w:pPr>
        <w:tabs>
          <w:tab w:val="num" w:pos="1099"/>
        </w:tabs>
        <w:ind w:left="1099" w:hanging="390"/>
      </w:p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12" w15:restartNumberingAfterBreak="0">
    <w:nsid w:val="6FB67587"/>
    <w:multiLevelType w:val="multilevel"/>
    <w:tmpl w:val="07C2DFD2"/>
    <w:lvl w:ilvl="0">
      <w:start w:val="14"/>
      <w:numFmt w:val="decimal"/>
      <w:lvlText w:val="%1"/>
      <w:lvlJc w:val="left"/>
      <w:pPr>
        <w:ind w:left="375" w:hanging="375"/>
      </w:pPr>
      <w:rPr>
        <w:rFonts w:hint="default"/>
      </w:rPr>
    </w:lvl>
    <w:lvl w:ilvl="1">
      <w:start w:val="1"/>
      <w:numFmt w:val="decimal"/>
      <w:lvlText w:val="%1.%2"/>
      <w:lvlJc w:val="left"/>
      <w:pPr>
        <w:ind w:left="1383" w:hanging="375"/>
      </w:pPr>
      <w:rPr>
        <w:rFonts w:hint="default"/>
        <w:b/>
      </w:rPr>
    </w:lvl>
    <w:lvl w:ilvl="2">
      <w:start w:val="1"/>
      <w:numFmt w:val="decimal"/>
      <w:lvlText w:val="%1.%2.%3"/>
      <w:lvlJc w:val="left"/>
      <w:pPr>
        <w:ind w:left="2736" w:hanging="720"/>
      </w:pPr>
      <w:rPr>
        <w:rFonts w:hint="default"/>
      </w:rPr>
    </w:lvl>
    <w:lvl w:ilvl="3">
      <w:start w:val="1"/>
      <w:numFmt w:val="decimal"/>
      <w:lvlText w:val="%1.%2.%3.%4"/>
      <w:lvlJc w:val="left"/>
      <w:pPr>
        <w:ind w:left="3744" w:hanging="720"/>
      </w:pPr>
      <w:rPr>
        <w:rFonts w:hint="default"/>
      </w:rPr>
    </w:lvl>
    <w:lvl w:ilvl="4">
      <w:start w:val="1"/>
      <w:numFmt w:val="decimal"/>
      <w:lvlText w:val="%1.%2.%3.%4.%5"/>
      <w:lvlJc w:val="left"/>
      <w:pPr>
        <w:ind w:left="5112" w:hanging="1080"/>
      </w:pPr>
      <w:rPr>
        <w:rFonts w:hint="default"/>
      </w:rPr>
    </w:lvl>
    <w:lvl w:ilvl="5">
      <w:start w:val="1"/>
      <w:numFmt w:val="decimal"/>
      <w:lvlText w:val="%1.%2.%3.%4.%5.%6"/>
      <w:lvlJc w:val="left"/>
      <w:pPr>
        <w:ind w:left="6120" w:hanging="1080"/>
      </w:pPr>
      <w:rPr>
        <w:rFonts w:hint="default"/>
      </w:rPr>
    </w:lvl>
    <w:lvl w:ilvl="6">
      <w:start w:val="1"/>
      <w:numFmt w:val="decimal"/>
      <w:lvlText w:val="%1.%2.%3.%4.%5.%6.%7"/>
      <w:lvlJc w:val="left"/>
      <w:pPr>
        <w:ind w:left="7488" w:hanging="1440"/>
      </w:pPr>
      <w:rPr>
        <w:rFonts w:hint="default"/>
      </w:rPr>
    </w:lvl>
    <w:lvl w:ilvl="7">
      <w:start w:val="1"/>
      <w:numFmt w:val="decimal"/>
      <w:lvlText w:val="%1.%2.%3.%4.%5.%6.%7.%8"/>
      <w:lvlJc w:val="left"/>
      <w:pPr>
        <w:ind w:left="8496" w:hanging="1440"/>
      </w:pPr>
      <w:rPr>
        <w:rFonts w:hint="default"/>
      </w:rPr>
    </w:lvl>
    <w:lvl w:ilvl="8">
      <w:start w:val="1"/>
      <w:numFmt w:val="decimal"/>
      <w:lvlText w:val="%1.%2.%3.%4.%5.%6.%7.%8.%9"/>
      <w:lvlJc w:val="left"/>
      <w:pPr>
        <w:ind w:left="9504" w:hanging="1440"/>
      </w:pPr>
      <w:rPr>
        <w:rFonts w:hint="default"/>
      </w:rPr>
    </w:lvl>
  </w:abstractNum>
  <w:abstractNum w:abstractNumId="13" w15:restartNumberingAfterBreak="0">
    <w:nsid w:val="75079B22"/>
    <w:multiLevelType w:val="multilevel"/>
    <w:tmpl w:val="39CE20DC"/>
    <w:lvl w:ilvl="0">
      <w:start w:val="1"/>
      <w:numFmt w:val="decimal"/>
      <w:suff w:val="space"/>
      <w:lvlText w:val="%1."/>
      <w:lvlJc w:val="left"/>
    </w:lvl>
    <w:lvl w:ilvl="1">
      <w:start w:val="1"/>
      <w:numFmt w:val="decimal"/>
      <w:suff w:val="space"/>
      <w:lvlText w:val="%1.%2"/>
      <w:lvlJc w:val="left"/>
      <w:pPr>
        <w:ind w:left="0" w:firstLine="0"/>
      </w:pPr>
      <w:rPr>
        <w:rFonts w:hint="default"/>
        <w:b/>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4" w15:restartNumberingAfterBreak="0">
    <w:nsid w:val="76060687"/>
    <w:multiLevelType w:val="multilevel"/>
    <w:tmpl w:val="4FFABEAE"/>
    <w:lvl w:ilvl="0">
      <w:start w:val="2"/>
      <w:numFmt w:val="decimal"/>
      <w:lvlText w:val="%1"/>
      <w:lvlJc w:val="left"/>
      <w:pPr>
        <w:ind w:left="360" w:hanging="360"/>
      </w:pPr>
      <w:rPr>
        <w:rFonts w:ascii="Arial" w:hAnsi="Arial" w:cs="Arial" w:hint="default"/>
        <w:color w:val="FF0000"/>
        <w:sz w:val="22"/>
      </w:rPr>
    </w:lvl>
    <w:lvl w:ilvl="1">
      <w:start w:val="2"/>
      <w:numFmt w:val="decimal"/>
      <w:lvlText w:val="%1.%2"/>
      <w:lvlJc w:val="left"/>
      <w:pPr>
        <w:ind w:left="930" w:hanging="360"/>
      </w:pPr>
      <w:rPr>
        <w:rFonts w:ascii="Arial" w:hAnsi="Arial" w:cs="Arial" w:hint="default"/>
        <w:color w:val="FF0000"/>
        <w:sz w:val="22"/>
      </w:rPr>
    </w:lvl>
    <w:lvl w:ilvl="2">
      <w:start w:val="1"/>
      <w:numFmt w:val="decimal"/>
      <w:lvlText w:val="%1.%2.%3"/>
      <w:lvlJc w:val="left"/>
      <w:pPr>
        <w:ind w:left="1860" w:hanging="720"/>
      </w:pPr>
      <w:rPr>
        <w:rFonts w:ascii="Arial" w:hAnsi="Arial" w:cs="Arial" w:hint="default"/>
        <w:color w:val="FF0000"/>
        <w:sz w:val="22"/>
      </w:rPr>
    </w:lvl>
    <w:lvl w:ilvl="3">
      <w:start w:val="1"/>
      <w:numFmt w:val="decimal"/>
      <w:lvlText w:val="%1.%2.%3.%4"/>
      <w:lvlJc w:val="left"/>
      <w:pPr>
        <w:ind w:left="2430" w:hanging="720"/>
      </w:pPr>
      <w:rPr>
        <w:rFonts w:ascii="Arial" w:hAnsi="Arial" w:cs="Arial" w:hint="default"/>
        <w:color w:val="FF0000"/>
        <w:sz w:val="22"/>
      </w:rPr>
    </w:lvl>
    <w:lvl w:ilvl="4">
      <w:start w:val="1"/>
      <w:numFmt w:val="decimal"/>
      <w:lvlText w:val="%1.%2.%3.%4.%5"/>
      <w:lvlJc w:val="left"/>
      <w:pPr>
        <w:ind w:left="3360" w:hanging="1080"/>
      </w:pPr>
      <w:rPr>
        <w:rFonts w:ascii="Arial" w:hAnsi="Arial" w:cs="Arial" w:hint="default"/>
        <w:color w:val="FF0000"/>
        <w:sz w:val="22"/>
      </w:rPr>
    </w:lvl>
    <w:lvl w:ilvl="5">
      <w:start w:val="1"/>
      <w:numFmt w:val="decimal"/>
      <w:lvlText w:val="%1.%2.%3.%4.%5.%6"/>
      <w:lvlJc w:val="left"/>
      <w:pPr>
        <w:ind w:left="3930" w:hanging="1080"/>
      </w:pPr>
      <w:rPr>
        <w:rFonts w:ascii="Arial" w:hAnsi="Arial" w:cs="Arial" w:hint="default"/>
        <w:color w:val="FF0000"/>
        <w:sz w:val="22"/>
      </w:rPr>
    </w:lvl>
    <w:lvl w:ilvl="6">
      <w:start w:val="1"/>
      <w:numFmt w:val="decimal"/>
      <w:lvlText w:val="%1.%2.%3.%4.%5.%6.%7"/>
      <w:lvlJc w:val="left"/>
      <w:pPr>
        <w:ind w:left="4860" w:hanging="1440"/>
      </w:pPr>
      <w:rPr>
        <w:rFonts w:ascii="Arial" w:hAnsi="Arial" w:cs="Arial" w:hint="default"/>
        <w:color w:val="FF0000"/>
        <w:sz w:val="22"/>
      </w:rPr>
    </w:lvl>
    <w:lvl w:ilvl="7">
      <w:start w:val="1"/>
      <w:numFmt w:val="decimal"/>
      <w:lvlText w:val="%1.%2.%3.%4.%5.%6.%7.%8"/>
      <w:lvlJc w:val="left"/>
      <w:pPr>
        <w:ind w:left="5430" w:hanging="1440"/>
      </w:pPr>
      <w:rPr>
        <w:rFonts w:ascii="Arial" w:hAnsi="Arial" w:cs="Arial" w:hint="default"/>
        <w:color w:val="FF0000"/>
        <w:sz w:val="22"/>
      </w:rPr>
    </w:lvl>
    <w:lvl w:ilvl="8">
      <w:start w:val="1"/>
      <w:numFmt w:val="decimal"/>
      <w:lvlText w:val="%1.%2.%3.%4.%5.%6.%7.%8.%9"/>
      <w:lvlJc w:val="left"/>
      <w:pPr>
        <w:ind w:left="6360" w:hanging="1800"/>
      </w:pPr>
      <w:rPr>
        <w:rFonts w:ascii="Arial" w:hAnsi="Arial" w:cs="Arial" w:hint="default"/>
        <w:color w:val="FF0000"/>
        <w:sz w:val="22"/>
      </w:rPr>
    </w:lvl>
  </w:abstractNum>
  <w:abstractNum w:abstractNumId="15" w15:restartNumberingAfterBreak="0">
    <w:nsid w:val="7664393B"/>
    <w:multiLevelType w:val="hybridMultilevel"/>
    <w:tmpl w:val="F202C6DC"/>
    <w:lvl w:ilvl="0" w:tplc="720EEF24">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16" w15:restartNumberingAfterBreak="0">
    <w:nsid w:val="7CBE4865"/>
    <w:multiLevelType w:val="multilevel"/>
    <w:tmpl w:val="D60E665E"/>
    <w:lvl w:ilvl="0">
      <w:start w:val="10"/>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FD96E7F"/>
    <w:multiLevelType w:val="hybridMultilevel"/>
    <w:tmpl w:val="F2A070B6"/>
    <w:lvl w:ilvl="0" w:tplc="0416000F">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5"/>
  </w:num>
  <w:num w:numId="3">
    <w:abstractNumId w:val="12"/>
  </w:num>
  <w:num w:numId="4">
    <w:abstractNumId w:val="7"/>
  </w:num>
  <w:num w:numId="5">
    <w:abstractNumId w:val="3"/>
  </w:num>
  <w:num w:numId="6">
    <w:abstractNumId w:val="17"/>
  </w:num>
  <w:num w:numId="7">
    <w:abstractNumId w:val="6"/>
  </w:num>
  <w:num w:numId="8">
    <w:abstractNumId w:val="11"/>
  </w:num>
  <w:num w:numId="9">
    <w:abstractNumId w:val="15"/>
  </w:num>
  <w:num w:numId="10">
    <w:abstractNumId w:val="13"/>
  </w:num>
  <w:num w:numId="11">
    <w:abstractNumId w:val="14"/>
  </w:num>
  <w:num w:numId="12">
    <w:abstractNumId w:val="10"/>
  </w:num>
  <w:num w:numId="13">
    <w:abstractNumId w:val="9"/>
  </w:num>
  <w:num w:numId="14">
    <w:abstractNumId w:val="8"/>
  </w:num>
  <w:num w:numId="15">
    <w:abstractNumId w:val="2"/>
  </w:num>
  <w:num w:numId="16">
    <w:abstractNumId w:val="0"/>
  </w:num>
  <w:num w:numId="17">
    <w:abstractNumId w:val="1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681"/>
    <w:rsid w:val="00001DCB"/>
    <w:rsid w:val="00002E4A"/>
    <w:rsid w:val="00016375"/>
    <w:rsid w:val="00020193"/>
    <w:rsid w:val="00023842"/>
    <w:rsid w:val="0002585A"/>
    <w:rsid w:val="000429FC"/>
    <w:rsid w:val="000536F3"/>
    <w:rsid w:val="000817BA"/>
    <w:rsid w:val="00091591"/>
    <w:rsid w:val="000B14BA"/>
    <w:rsid w:val="000B4933"/>
    <w:rsid w:val="000C03DF"/>
    <w:rsid w:val="000D2762"/>
    <w:rsid w:val="000D69D3"/>
    <w:rsid w:val="000E20CF"/>
    <w:rsid w:val="0011167B"/>
    <w:rsid w:val="0011426A"/>
    <w:rsid w:val="001405A1"/>
    <w:rsid w:val="001449DE"/>
    <w:rsid w:val="001613EE"/>
    <w:rsid w:val="00183167"/>
    <w:rsid w:val="001935F1"/>
    <w:rsid w:val="00193E95"/>
    <w:rsid w:val="001D12E3"/>
    <w:rsid w:val="001E24ED"/>
    <w:rsid w:val="001E5355"/>
    <w:rsid w:val="001E5DCB"/>
    <w:rsid w:val="001F2F47"/>
    <w:rsid w:val="001F3F27"/>
    <w:rsid w:val="00201F4D"/>
    <w:rsid w:val="0023166E"/>
    <w:rsid w:val="00250644"/>
    <w:rsid w:val="00267050"/>
    <w:rsid w:val="00286681"/>
    <w:rsid w:val="00297DE5"/>
    <w:rsid w:val="002A0331"/>
    <w:rsid w:val="002A7C78"/>
    <w:rsid w:val="002B408C"/>
    <w:rsid w:val="002C292D"/>
    <w:rsid w:val="0030452D"/>
    <w:rsid w:val="00313FB5"/>
    <w:rsid w:val="00322F27"/>
    <w:rsid w:val="00334C96"/>
    <w:rsid w:val="003363CF"/>
    <w:rsid w:val="00344A89"/>
    <w:rsid w:val="00353F9C"/>
    <w:rsid w:val="00360174"/>
    <w:rsid w:val="003654FE"/>
    <w:rsid w:val="003778A8"/>
    <w:rsid w:val="0038548A"/>
    <w:rsid w:val="003A0F1C"/>
    <w:rsid w:val="003B55D8"/>
    <w:rsid w:val="003D0B31"/>
    <w:rsid w:val="003E5A3B"/>
    <w:rsid w:val="00412640"/>
    <w:rsid w:val="00432417"/>
    <w:rsid w:val="00436F6B"/>
    <w:rsid w:val="00450F55"/>
    <w:rsid w:val="0047711F"/>
    <w:rsid w:val="00491E4A"/>
    <w:rsid w:val="004B2536"/>
    <w:rsid w:val="004B530B"/>
    <w:rsid w:val="004D5456"/>
    <w:rsid w:val="004D5CF7"/>
    <w:rsid w:val="004D64FB"/>
    <w:rsid w:val="004E2847"/>
    <w:rsid w:val="00501796"/>
    <w:rsid w:val="00512FC3"/>
    <w:rsid w:val="00517ABB"/>
    <w:rsid w:val="00536BFF"/>
    <w:rsid w:val="005421E8"/>
    <w:rsid w:val="00573D54"/>
    <w:rsid w:val="00574A7C"/>
    <w:rsid w:val="005A0AE2"/>
    <w:rsid w:val="005A4C3C"/>
    <w:rsid w:val="005D42AA"/>
    <w:rsid w:val="005D7D55"/>
    <w:rsid w:val="005F4F08"/>
    <w:rsid w:val="005F7573"/>
    <w:rsid w:val="0060456E"/>
    <w:rsid w:val="00606808"/>
    <w:rsid w:val="00607333"/>
    <w:rsid w:val="00615A1B"/>
    <w:rsid w:val="0061630F"/>
    <w:rsid w:val="00616318"/>
    <w:rsid w:val="006458D3"/>
    <w:rsid w:val="0065689E"/>
    <w:rsid w:val="00662BE5"/>
    <w:rsid w:val="00666206"/>
    <w:rsid w:val="00671EDF"/>
    <w:rsid w:val="006A2BDF"/>
    <w:rsid w:val="006C26A9"/>
    <w:rsid w:val="006E2003"/>
    <w:rsid w:val="006E2FB1"/>
    <w:rsid w:val="006E6FF5"/>
    <w:rsid w:val="00706488"/>
    <w:rsid w:val="00710986"/>
    <w:rsid w:val="00712103"/>
    <w:rsid w:val="00717C43"/>
    <w:rsid w:val="0072197E"/>
    <w:rsid w:val="0072256F"/>
    <w:rsid w:val="00724AC6"/>
    <w:rsid w:val="00737B1C"/>
    <w:rsid w:val="00737CBD"/>
    <w:rsid w:val="00747E5D"/>
    <w:rsid w:val="00786DB0"/>
    <w:rsid w:val="007A11EC"/>
    <w:rsid w:val="007B0AFF"/>
    <w:rsid w:val="007B1251"/>
    <w:rsid w:val="007B4C74"/>
    <w:rsid w:val="007E38A6"/>
    <w:rsid w:val="007E5B31"/>
    <w:rsid w:val="007E5C89"/>
    <w:rsid w:val="0080387E"/>
    <w:rsid w:val="00810AC4"/>
    <w:rsid w:val="0082477D"/>
    <w:rsid w:val="0083161E"/>
    <w:rsid w:val="00837B3A"/>
    <w:rsid w:val="00841A24"/>
    <w:rsid w:val="00842ACB"/>
    <w:rsid w:val="00845CA4"/>
    <w:rsid w:val="0087541D"/>
    <w:rsid w:val="00876063"/>
    <w:rsid w:val="00887B4E"/>
    <w:rsid w:val="008936AB"/>
    <w:rsid w:val="008A1D7B"/>
    <w:rsid w:val="008B27EC"/>
    <w:rsid w:val="008B4E71"/>
    <w:rsid w:val="008C19B6"/>
    <w:rsid w:val="008E55CB"/>
    <w:rsid w:val="008F26AB"/>
    <w:rsid w:val="008F6D0E"/>
    <w:rsid w:val="00917658"/>
    <w:rsid w:val="0094167B"/>
    <w:rsid w:val="009537FC"/>
    <w:rsid w:val="00961BAE"/>
    <w:rsid w:val="00965E90"/>
    <w:rsid w:val="009A08B0"/>
    <w:rsid w:val="009A30ED"/>
    <w:rsid w:val="009C6850"/>
    <w:rsid w:val="00A05919"/>
    <w:rsid w:val="00A11349"/>
    <w:rsid w:val="00A24773"/>
    <w:rsid w:val="00A270B2"/>
    <w:rsid w:val="00A40DE5"/>
    <w:rsid w:val="00A477F8"/>
    <w:rsid w:val="00A57EBA"/>
    <w:rsid w:val="00A64FC7"/>
    <w:rsid w:val="00A67F12"/>
    <w:rsid w:val="00A72410"/>
    <w:rsid w:val="00A73288"/>
    <w:rsid w:val="00A802B2"/>
    <w:rsid w:val="00A82444"/>
    <w:rsid w:val="00A9328E"/>
    <w:rsid w:val="00AC1CD3"/>
    <w:rsid w:val="00AD3056"/>
    <w:rsid w:val="00AD7248"/>
    <w:rsid w:val="00AE2512"/>
    <w:rsid w:val="00AE468D"/>
    <w:rsid w:val="00B274CE"/>
    <w:rsid w:val="00B63A11"/>
    <w:rsid w:val="00B6720D"/>
    <w:rsid w:val="00B83C1B"/>
    <w:rsid w:val="00B84248"/>
    <w:rsid w:val="00BA7EFF"/>
    <w:rsid w:val="00BB2543"/>
    <w:rsid w:val="00BB39C5"/>
    <w:rsid w:val="00BB3D97"/>
    <w:rsid w:val="00BC70EF"/>
    <w:rsid w:val="00BE7E9F"/>
    <w:rsid w:val="00BF2C2C"/>
    <w:rsid w:val="00BF58F4"/>
    <w:rsid w:val="00C126E3"/>
    <w:rsid w:val="00C15F8D"/>
    <w:rsid w:val="00C235B2"/>
    <w:rsid w:val="00C239EA"/>
    <w:rsid w:val="00C54D79"/>
    <w:rsid w:val="00C56AA6"/>
    <w:rsid w:val="00C653E5"/>
    <w:rsid w:val="00C86F5A"/>
    <w:rsid w:val="00C925CC"/>
    <w:rsid w:val="00C970B0"/>
    <w:rsid w:val="00CC6936"/>
    <w:rsid w:val="00CF0276"/>
    <w:rsid w:val="00D0690D"/>
    <w:rsid w:val="00D10AD8"/>
    <w:rsid w:val="00D378B0"/>
    <w:rsid w:val="00D51947"/>
    <w:rsid w:val="00D7474F"/>
    <w:rsid w:val="00DB52D6"/>
    <w:rsid w:val="00DC2E71"/>
    <w:rsid w:val="00E10E52"/>
    <w:rsid w:val="00E132B3"/>
    <w:rsid w:val="00E13568"/>
    <w:rsid w:val="00E421E7"/>
    <w:rsid w:val="00E63B3C"/>
    <w:rsid w:val="00E91E11"/>
    <w:rsid w:val="00E95BC0"/>
    <w:rsid w:val="00E95F78"/>
    <w:rsid w:val="00EB3958"/>
    <w:rsid w:val="00EB53DC"/>
    <w:rsid w:val="00EB5B54"/>
    <w:rsid w:val="00EB5F17"/>
    <w:rsid w:val="00EB6674"/>
    <w:rsid w:val="00EC7260"/>
    <w:rsid w:val="00EC7659"/>
    <w:rsid w:val="00F440E2"/>
    <w:rsid w:val="00F547A5"/>
    <w:rsid w:val="00F67A08"/>
    <w:rsid w:val="00FA6077"/>
    <w:rsid w:val="00FB3CF3"/>
    <w:rsid w:val="00FB6443"/>
    <w:rsid w:val="00FB728D"/>
    <w:rsid w:val="00FD4ED3"/>
    <w:rsid w:val="00FE1FC4"/>
    <w:rsid w:val="00FE40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06A8E"/>
  <w15:docId w15:val="{07BC0460-967B-4F07-A754-727DB1533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103"/>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286681"/>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286681"/>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86681"/>
    <w:rPr>
      <w:rFonts w:ascii="Tahoma" w:hAnsi="Tahoma" w:cs="Tahoma"/>
      <w:sz w:val="16"/>
      <w:szCs w:val="16"/>
    </w:rPr>
  </w:style>
  <w:style w:type="paragraph" w:customStyle="1" w:styleId="Standard">
    <w:name w:val="Standard"/>
    <w:rsid w:val="00BB2543"/>
    <w:pPr>
      <w:suppressAutoHyphens/>
      <w:autoSpaceDN w:val="0"/>
      <w:spacing w:after="120" w:line="240" w:lineRule="auto"/>
      <w:ind w:left="936" w:right="363" w:hanging="567"/>
      <w:jc w:val="both"/>
      <w:textAlignment w:val="baseline"/>
    </w:pPr>
    <w:rPr>
      <w:rFonts w:ascii="Calibri" w:eastAsia="Calibri" w:hAnsi="Calibri" w:cs="Times New Roman"/>
      <w:kern w:val="3"/>
      <w:lang w:eastAsia="zh-CN"/>
    </w:rPr>
  </w:style>
  <w:style w:type="paragraph" w:styleId="PargrafodaLista">
    <w:name w:val="List Paragraph"/>
    <w:basedOn w:val="Normal"/>
    <w:uiPriority w:val="34"/>
    <w:qFormat/>
    <w:rsid w:val="00E132B3"/>
    <w:pPr>
      <w:ind w:left="720"/>
      <w:contextualSpacing/>
    </w:pPr>
  </w:style>
  <w:style w:type="paragraph" w:styleId="Cabealho">
    <w:name w:val="header"/>
    <w:basedOn w:val="Normal"/>
    <w:link w:val="CabealhoChar"/>
    <w:uiPriority w:val="99"/>
    <w:unhideWhenUsed/>
    <w:rsid w:val="0043241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32417"/>
  </w:style>
  <w:style w:type="paragraph" w:styleId="Rodap">
    <w:name w:val="footer"/>
    <w:basedOn w:val="Normal"/>
    <w:link w:val="RodapChar"/>
    <w:uiPriority w:val="99"/>
    <w:unhideWhenUsed/>
    <w:rsid w:val="00432417"/>
    <w:pPr>
      <w:tabs>
        <w:tab w:val="center" w:pos="4252"/>
        <w:tab w:val="right" w:pos="8504"/>
      </w:tabs>
      <w:spacing w:after="0" w:line="240" w:lineRule="auto"/>
    </w:pPr>
  </w:style>
  <w:style w:type="character" w:customStyle="1" w:styleId="RodapChar">
    <w:name w:val="Rodapé Char"/>
    <w:basedOn w:val="Fontepargpadro"/>
    <w:link w:val="Rodap"/>
    <w:uiPriority w:val="99"/>
    <w:rsid w:val="00432417"/>
  </w:style>
  <w:style w:type="paragraph" w:customStyle="1" w:styleId="Ttulo11">
    <w:name w:val="Título 11"/>
    <w:basedOn w:val="Standard"/>
    <w:next w:val="Standard"/>
    <w:rsid w:val="00432417"/>
    <w:pPr>
      <w:keepNext/>
      <w:spacing w:after="0"/>
      <w:ind w:left="851" w:right="0" w:firstLine="0"/>
      <w:jc w:val="left"/>
      <w:outlineLvl w:val="0"/>
    </w:pPr>
    <w:rPr>
      <w:rFonts w:ascii="Souvenir Lt BT" w:eastAsia="Times New Roman" w:hAnsi="Souvenir Lt BT" w:cs="Souvenir Lt BT"/>
      <w:b/>
      <w:bCs/>
      <w:sz w:val="24"/>
      <w:szCs w:val="20"/>
    </w:rPr>
  </w:style>
  <w:style w:type="paragraph" w:customStyle="1" w:styleId="Ttulo21">
    <w:name w:val="Título 21"/>
    <w:basedOn w:val="Standard"/>
    <w:next w:val="Standard"/>
    <w:rsid w:val="00432417"/>
    <w:pPr>
      <w:keepNext/>
      <w:spacing w:after="0"/>
      <w:ind w:left="851" w:right="0" w:firstLine="0"/>
      <w:jc w:val="left"/>
      <w:outlineLvl w:val="1"/>
    </w:pPr>
    <w:rPr>
      <w:rFonts w:ascii="Souvenir Lt BT" w:eastAsia="Times New Roman" w:hAnsi="Souvenir Lt BT" w:cs="Souvenir Lt BT"/>
      <w:sz w:val="24"/>
      <w:szCs w:val="20"/>
      <w:u w:val="single"/>
    </w:rPr>
  </w:style>
  <w:style w:type="paragraph" w:styleId="Corpodetexto">
    <w:name w:val="Body Text"/>
    <w:basedOn w:val="Normal"/>
    <w:link w:val="CorpodetextoChar"/>
    <w:rsid w:val="005A4C3C"/>
    <w:pPr>
      <w:suppressAutoHyphens/>
      <w:spacing w:after="120" w:line="240" w:lineRule="auto"/>
      <w:jc w:val="both"/>
    </w:pPr>
    <w:rPr>
      <w:rFonts w:ascii="Times New Roman" w:eastAsia="Times New Roman" w:hAnsi="Times New Roman" w:cs="Times New Roman"/>
      <w:sz w:val="24"/>
      <w:szCs w:val="20"/>
      <w:lang w:eastAsia="zh-CN"/>
    </w:rPr>
  </w:style>
  <w:style w:type="character" w:customStyle="1" w:styleId="CorpodetextoChar">
    <w:name w:val="Corpo de texto Char"/>
    <w:basedOn w:val="Fontepargpadro"/>
    <w:link w:val="Corpodetexto"/>
    <w:rsid w:val="005A4C3C"/>
    <w:rPr>
      <w:rFonts w:ascii="Times New Roman" w:eastAsia="Times New Roman" w:hAnsi="Times New Roman" w:cs="Times New Roman"/>
      <w:sz w:val="24"/>
      <w:szCs w:val="20"/>
      <w:lang w:eastAsia="zh-CN"/>
    </w:rPr>
  </w:style>
  <w:style w:type="paragraph" w:customStyle="1" w:styleId="PargrafodaLista1">
    <w:name w:val="Parágrafo da Lista1"/>
    <w:basedOn w:val="Normal"/>
    <w:rsid w:val="005A4C3C"/>
    <w:pPr>
      <w:suppressAutoHyphens/>
      <w:spacing w:before="60" w:after="60" w:line="240" w:lineRule="auto"/>
      <w:ind w:left="708"/>
      <w:jc w:val="both"/>
    </w:pPr>
    <w:rPr>
      <w:rFonts w:ascii="Times New Roman" w:eastAsia="Times New Roman" w:hAnsi="Times New Roman" w:cs="Times New Roman"/>
      <w:sz w:val="24"/>
      <w:szCs w:val="20"/>
      <w:lang w:eastAsia="zh-CN"/>
    </w:rPr>
  </w:style>
  <w:style w:type="paragraph" w:styleId="Ttulo">
    <w:name w:val="Title"/>
    <w:basedOn w:val="Normal"/>
    <w:next w:val="Subttulo"/>
    <w:link w:val="TtuloChar"/>
    <w:qFormat/>
    <w:rsid w:val="005A4C3C"/>
    <w:pPr>
      <w:suppressAutoHyphens/>
      <w:spacing w:before="60" w:after="60" w:line="240" w:lineRule="auto"/>
      <w:jc w:val="center"/>
    </w:pPr>
    <w:rPr>
      <w:rFonts w:ascii="Arial" w:eastAsia="Times New Roman" w:hAnsi="Arial" w:cs="Arial"/>
      <w:b/>
      <w:bCs/>
      <w:sz w:val="36"/>
      <w:szCs w:val="36"/>
      <w:u w:val="single"/>
      <w:lang w:eastAsia="zh-CN"/>
    </w:rPr>
  </w:style>
  <w:style w:type="character" w:customStyle="1" w:styleId="TtuloChar">
    <w:name w:val="Título Char"/>
    <w:basedOn w:val="Fontepargpadro"/>
    <w:link w:val="Ttulo"/>
    <w:rsid w:val="005A4C3C"/>
    <w:rPr>
      <w:rFonts w:ascii="Arial" w:eastAsia="Times New Roman" w:hAnsi="Arial" w:cs="Arial"/>
      <w:b/>
      <w:bCs/>
      <w:sz w:val="36"/>
      <w:szCs w:val="36"/>
      <w:u w:val="single"/>
      <w:lang w:eastAsia="zh-CN"/>
    </w:rPr>
  </w:style>
  <w:style w:type="paragraph" w:styleId="Subttulo">
    <w:name w:val="Subtitle"/>
    <w:basedOn w:val="Normal"/>
    <w:next w:val="Corpodetexto"/>
    <w:link w:val="SubttuloChar"/>
    <w:qFormat/>
    <w:rsid w:val="005A4C3C"/>
    <w:pPr>
      <w:suppressAutoHyphens/>
      <w:spacing w:before="60" w:after="60" w:line="240" w:lineRule="auto"/>
      <w:jc w:val="both"/>
    </w:pPr>
    <w:rPr>
      <w:rFonts w:ascii="Tahoma" w:eastAsia="Times New Roman" w:hAnsi="Tahoma" w:cs="Tahoma"/>
      <w:b/>
      <w:i/>
      <w:iCs/>
      <w:sz w:val="24"/>
      <w:szCs w:val="28"/>
      <w:u w:val="single"/>
      <w:lang w:eastAsia="zh-CN"/>
    </w:rPr>
  </w:style>
  <w:style w:type="character" w:customStyle="1" w:styleId="SubttuloChar">
    <w:name w:val="Subtítulo Char"/>
    <w:basedOn w:val="Fontepargpadro"/>
    <w:link w:val="Subttulo"/>
    <w:rsid w:val="005A4C3C"/>
    <w:rPr>
      <w:rFonts w:ascii="Tahoma" w:eastAsia="Times New Roman" w:hAnsi="Tahoma" w:cs="Tahoma"/>
      <w:b/>
      <w:i/>
      <w:iCs/>
      <w:sz w:val="24"/>
      <w:szCs w:val="28"/>
      <w:u w:val="single"/>
      <w:lang w:eastAsia="zh-CN"/>
    </w:rPr>
  </w:style>
  <w:style w:type="table" w:styleId="Tabelacomgrade">
    <w:name w:val="Table Grid"/>
    <w:basedOn w:val="Tabelanormal"/>
    <w:qFormat/>
    <w:rsid w:val="00D37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dp7cc76f2amsonormal">
    <w:name w:val="ydp7cc76f2amsonormal"/>
    <w:basedOn w:val="Normal"/>
    <w:rsid w:val="00747E5D"/>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ydp37834223msonormal">
    <w:name w:val="ydp37834223msonormal"/>
    <w:basedOn w:val="Normal"/>
    <w:rsid w:val="00747E5D"/>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ydp37834223tex3">
    <w:name w:val="ydp37834223tex3"/>
    <w:basedOn w:val="Fontepargpadro"/>
    <w:rsid w:val="00747E5D"/>
  </w:style>
  <w:style w:type="paragraph" w:customStyle="1" w:styleId="ydpafd2bfc7msonormal">
    <w:name w:val="ydpafd2bfc7msonormal"/>
    <w:basedOn w:val="Normal"/>
    <w:rsid w:val="00747E5D"/>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5618268">
      <w:bodyDiv w:val="1"/>
      <w:marLeft w:val="0"/>
      <w:marRight w:val="0"/>
      <w:marTop w:val="0"/>
      <w:marBottom w:val="0"/>
      <w:divBdr>
        <w:top w:val="none" w:sz="0" w:space="0" w:color="auto"/>
        <w:left w:val="none" w:sz="0" w:space="0" w:color="auto"/>
        <w:bottom w:val="none" w:sz="0" w:space="0" w:color="auto"/>
        <w:right w:val="none" w:sz="0" w:space="0" w:color="auto"/>
      </w:divBdr>
      <w:divsChild>
        <w:div w:id="1118643403">
          <w:marLeft w:val="0"/>
          <w:marRight w:val="0"/>
          <w:marTop w:val="0"/>
          <w:marBottom w:val="0"/>
          <w:divBdr>
            <w:top w:val="none" w:sz="0" w:space="0" w:color="auto"/>
            <w:left w:val="none" w:sz="0" w:space="0" w:color="auto"/>
            <w:bottom w:val="none" w:sz="0" w:space="0" w:color="auto"/>
            <w:right w:val="none" w:sz="0" w:space="0" w:color="auto"/>
          </w:divBdr>
        </w:div>
        <w:div w:id="258294706">
          <w:marLeft w:val="0"/>
          <w:marRight w:val="0"/>
          <w:marTop w:val="0"/>
          <w:marBottom w:val="0"/>
          <w:divBdr>
            <w:top w:val="none" w:sz="0" w:space="0" w:color="auto"/>
            <w:left w:val="none" w:sz="0" w:space="0" w:color="auto"/>
            <w:bottom w:val="none" w:sz="0" w:space="0" w:color="auto"/>
            <w:right w:val="none" w:sz="0" w:space="0" w:color="auto"/>
          </w:divBdr>
          <w:divsChild>
            <w:div w:id="619729272">
              <w:marLeft w:val="0"/>
              <w:marRight w:val="0"/>
              <w:marTop w:val="0"/>
              <w:marBottom w:val="0"/>
              <w:divBdr>
                <w:top w:val="none" w:sz="0" w:space="0" w:color="auto"/>
                <w:left w:val="none" w:sz="0" w:space="0" w:color="auto"/>
                <w:bottom w:val="none" w:sz="0" w:space="0" w:color="auto"/>
                <w:right w:val="none" w:sz="0" w:space="0" w:color="auto"/>
              </w:divBdr>
            </w:div>
          </w:divsChild>
        </w:div>
        <w:div w:id="97726797">
          <w:marLeft w:val="0"/>
          <w:marRight w:val="0"/>
          <w:marTop w:val="0"/>
          <w:marBottom w:val="0"/>
          <w:divBdr>
            <w:top w:val="none" w:sz="0" w:space="0" w:color="auto"/>
            <w:left w:val="none" w:sz="0" w:space="0" w:color="auto"/>
            <w:bottom w:val="none" w:sz="0" w:space="0" w:color="auto"/>
            <w:right w:val="none" w:sz="0" w:space="0" w:color="auto"/>
          </w:divBdr>
          <w:divsChild>
            <w:div w:id="252279807">
              <w:marLeft w:val="0"/>
              <w:marRight w:val="0"/>
              <w:marTop w:val="0"/>
              <w:marBottom w:val="0"/>
              <w:divBdr>
                <w:top w:val="none" w:sz="0" w:space="0" w:color="auto"/>
                <w:left w:val="none" w:sz="0" w:space="0" w:color="auto"/>
                <w:bottom w:val="none" w:sz="0" w:space="0" w:color="auto"/>
                <w:right w:val="none" w:sz="0" w:space="0" w:color="auto"/>
              </w:divBdr>
            </w:div>
            <w:div w:id="14208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242606-9444-45E1-833E-7FF3892C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18</Pages>
  <Words>6592</Words>
  <Characters>35603</Characters>
  <Application>Microsoft Office Word</Application>
  <DocSecurity>0</DocSecurity>
  <Lines>296</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Secretaria de Obras</cp:lastModifiedBy>
  <cp:revision>5</cp:revision>
  <cp:lastPrinted>2020-08-07T20:11:00Z</cp:lastPrinted>
  <dcterms:created xsi:type="dcterms:W3CDTF">2020-08-31T12:41:00Z</dcterms:created>
  <dcterms:modified xsi:type="dcterms:W3CDTF">2020-09-09T16:03:00Z</dcterms:modified>
</cp:coreProperties>
</file>